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raster"/>
        <w:tblW w:w="0" w:type="auto"/>
        <w:tblLook w:val="04A0" w:firstRow="1" w:lastRow="0" w:firstColumn="1" w:lastColumn="0" w:noHBand="0" w:noVBand="1"/>
      </w:tblPr>
      <w:tblGrid>
        <w:gridCol w:w="6638"/>
      </w:tblGrid>
      <w:tr w:rsidR="00065B4D" w:rsidRPr="008A3865" w14:paraId="125A5C47" w14:textId="77777777" w:rsidTr="00065B4D">
        <w:tc>
          <w:tcPr>
            <w:tcW w:w="6638" w:type="dxa"/>
          </w:tcPr>
          <w:p w14:paraId="35FEA72B" w14:textId="13545C39" w:rsidR="00065B4D" w:rsidRPr="008A3865" w:rsidRDefault="00A7424F" w:rsidP="005F00C2">
            <w:pPr>
              <w:rPr>
                <w:rFonts w:cs="Arial"/>
                <w:b/>
                <w:sz w:val="22"/>
                <w:szCs w:val="22"/>
              </w:rPr>
            </w:pPr>
            <w:r>
              <w:rPr>
                <w:noProof/>
                <w:color w:val="0066CC"/>
              </w:rPr>
              <w:drawing>
                <wp:anchor distT="0" distB="0" distL="114300" distR="114300" simplePos="0" relativeHeight="251658240" behindDoc="0" locked="0" layoutInCell="1" allowOverlap="1" wp14:anchorId="57FAA4C2" wp14:editId="5467DBA8">
                  <wp:simplePos x="0" y="0"/>
                  <wp:positionH relativeFrom="column">
                    <wp:posOffset>2347546</wp:posOffset>
                  </wp:positionH>
                  <wp:positionV relativeFrom="paragraph">
                    <wp:posOffset>79228</wp:posOffset>
                  </wp:positionV>
                  <wp:extent cx="1737360" cy="668020"/>
                  <wp:effectExtent l="0" t="0" r="0" b="0"/>
                  <wp:wrapNone/>
                  <wp:docPr id="2" name="Afbeelding 2" descr="https://www.ritmeester-bv.nl/nl/ritmeester-bv.jpg">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ritmeester-bv.nl/nl/ritmeester-bv.jpg">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37360" cy="6680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65B4D" w:rsidRPr="008A3865">
              <w:rPr>
                <w:rFonts w:cs="Arial"/>
                <w:b/>
                <w:sz w:val="22"/>
                <w:szCs w:val="22"/>
              </w:rPr>
              <w:t>Informatie opdrachtgever</w:t>
            </w:r>
          </w:p>
          <w:p w14:paraId="34DF3F73" w14:textId="77777777" w:rsidR="00A7424F" w:rsidRDefault="00A7424F" w:rsidP="00065B4D">
            <w:pPr>
              <w:rPr>
                <w:rFonts w:cs="Arial"/>
                <w:sz w:val="22"/>
                <w:szCs w:val="22"/>
              </w:rPr>
            </w:pPr>
          </w:p>
          <w:p w14:paraId="41F01796" w14:textId="77777777" w:rsidR="00A7424F" w:rsidRDefault="00A7424F" w:rsidP="00065B4D">
            <w:pPr>
              <w:rPr>
                <w:rFonts w:cs="Arial"/>
                <w:sz w:val="22"/>
                <w:szCs w:val="22"/>
              </w:rPr>
            </w:pPr>
          </w:p>
          <w:p w14:paraId="055FEAC6" w14:textId="7391F850" w:rsidR="00065B4D" w:rsidRPr="008A3865" w:rsidRDefault="00065B4D" w:rsidP="00065B4D">
            <w:pPr>
              <w:rPr>
                <w:rFonts w:cs="Arial"/>
                <w:sz w:val="22"/>
                <w:szCs w:val="22"/>
              </w:rPr>
            </w:pPr>
            <w:r w:rsidRPr="008A3865">
              <w:rPr>
                <w:rFonts w:cs="Arial"/>
                <w:sz w:val="22"/>
                <w:szCs w:val="22"/>
              </w:rPr>
              <w:t>Timmerbedrijf Ritmeester is gevestigd in Alblasserdam. Dit bedrijf  vervaardigt jacht- en scheepsinterieurs, meubels en speciale items en verzorgt betimmering en interieur van gebouwen. Zij zijn gespecialiseerd in ronde en gebogen vormen die gemaakt zijn van hout. Ritmeester BV is innovatief, ambitieus en snelgroeiend. Toewijding en probleemoplossing staan bij het bedrijf centraal. Het team van ruim 25 specialisten wordt regelmatig aangevuld met stagiairs. In 2007 verdienden zij de 2</w:t>
            </w:r>
            <w:r w:rsidRPr="008A3865">
              <w:rPr>
                <w:rFonts w:cs="Arial"/>
                <w:sz w:val="22"/>
                <w:szCs w:val="22"/>
                <w:vertAlign w:val="superscript"/>
              </w:rPr>
              <w:t>e</w:t>
            </w:r>
            <w:r w:rsidRPr="008A3865">
              <w:rPr>
                <w:rFonts w:cs="Arial"/>
                <w:sz w:val="22"/>
                <w:szCs w:val="22"/>
              </w:rPr>
              <w:t xml:space="preserve"> plaats in de verkiezing voor het beste leerbedrijf van Nederland.</w:t>
            </w:r>
          </w:p>
          <w:p w14:paraId="6443A694" w14:textId="2A514FFF" w:rsidR="00065B4D" w:rsidRPr="008A3865" w:rsidRDefault="00065B4D" w:rsidP="005F00C2">
            <w:pPr>
              <w:rPr>
                <w:rFonts w:cs="Arial"/>
                <w:sz w:val="22"/>
                <w:szCs w:val="22"/>
              </w:rPr>
            </w:pPr>
            <w:r w:rsidRPr="008A3865">
              <w:rPr>
                <w:rFonts w:cs="Arial"/>
                <w:sz w:val="22"/>
                <w:szCs w:val="22"/>
              </w:rPr>
              <w:t>Ritmeester werkt voornamelijk op projectbasis. Dat betekent dat klanten met een specifiek probleem of opdracht bij het bedrijf komen. De medewerkers van Ritmeester gaan hiermee aan de slag en beloven van iedere opdracht een meesterwerk te maken. Daarnaast ontwerpen, maken en verkopen zij enkele producten zelf.</w:t>
            </w:r>
            <w:r w:rsidR="00764BB8">
              <w:rPr>
                <w:noProof/>
                <w:color w:val="0066CC"/>
              </w:rPr>
              <w:t xml:space="preserve"> </w:t>
            </w:r>
          </w:p>
        </w:tc>
      </w:tr>
    </w:tbl>
    <w:p w14:paraId="2F92C179" w14:textId="362BDDFA" w:rsidR="004B3216" w:rsidRPr="008A3865" w:rsidRDefault="004B3216" w:rsidP="005F00C2">
      <w:pPr>
        <w:rPr>
          <w:rFonts w:cs="Arial"/>
          <w:sz w:val="22"/>
          <w:szCs w:val="22"/>
        </w:rPr>
      </w:pPr>
    </w:p>
    <w:tbl>
      <w:tblPr>
        <w:tblStyle w:val="Tabelraster"/>
        <w:tblW w:w="0" w:type="auto"/>
        <w:tblLook w:val="04A0" w:firstRow="1" w:lastRow="0" w:firstColumn="1" w:lastColumn="0" w:noHBand="0" w:noVBand="1"/>
      </w:tblPr>
      <w:tblGrid>
        <w:gridCol w:w="6638"/>
      </w:tblGrid>
      <w:tr w:rsidR="00065B4D" w:rsidRPr="008A3865" w14:paraId="67C24C2C" w14:textId="77777777" w:rsidTr="00065B4D">
        <w:tc>
          <w:tcPr>
            <w:tcW w:w="6638" w:type="dxa"/>
          </w:tcPr>
          <w:p w14:paraId="2C1502D8" w14:textId="6C9653E5" w:rsidR="00065B4D" w:rsidRPr="008A3865" w:rsidRDefault="00065B4D" w:rsidP="005F00C2">
            <w:pPr>
              <w:rPr>
                <w:rFonts w:cs="Arial"/>
                <w:b/>
                <w:sz w:val="22"/>
                <w:szCs w:val="22"/>
              </w:rPr>
            </w:pPr>
            <w:r w:rsidRPr="008A3865">
              <w:rPr>
                <w:rFonts w:cs="Arial"/>
                <w:b/>
                <w:sz w:val="22"/>
                <w:szCs w:val="22"/>
              </w:rPr>
              <w:t>Omschrijving opdracht</w:t>
            </w:r>
          </w:p>
          <w:p w14:paraId="4B506F15" w14:textId="1C4360EA" w:rsidR="00D51AE5" w:rsidRPr="008A3865" w:rsidRDefault="00D51AE5" w:rsidP="005F00C2">
            <w:pPr>
              <w:rPr>
                <w:rFonts w:cs="Arial"/>
                <w:sz w:val="22"/>
                <w:szCs w:val="22"/>
              </w:rPr>
            </w:pPr>
            <w:r w:rsidRPr="008A3865">
              <w:rPr>
                <w:rFonts w:cs="Arial"/>
                <w:sz w:val="22"/>
                <w:szCs w:val="22"/>
              </w:rPr>
              <w:t xml:space="preserve">Carolien </w:t>
            </w:r>
            <w:proofErr w:type="spellStart"/>
            <w:r w:rsidRPr="008A3865">
              <w:rPr>
                <w:rFonts w:cs="Arial"/>
                <w:sz w:val="22"/>
                <w:szCs w:val="22"/>
              </w:rPr>
              <w:t>Laro</w:t>
            </w:r>
            <w:proofErr w:type="spellEnd"/>
            <w:r w:rsidRPr="008A3865">
              <w:rPr>
                <w:rFonts w:cs="Arial"/>
                <w:sz w:val="22"/>
                <w:szCs w:val="22"/>
              </w:rPr>
              <w:t xml:space="preserve"> is als ontwerpster werkzaam bij Ritmeester. Daarnaast heeft zij </w:t>
            </w:r>
            <w:proofErr w:type="spellStart"/>
            <w:r w:rsidRPr="008A3865">
              <w:rPr>
                <w:rFonts w:cs="Arial"/>
                <w:sz w:val="22"/>
                <w:szCs w:val="22"/>
              </w:rPr>
              <w:t>LaRo</w:t>
            </w:r>
            <w:proofErr w:type="spellEnd"/>
            <w:r w:rsidRPr="008A3865">
              <w:rPr>
                <w:rFonts w:cs="Arial"/>
                <w:sz w:val="22"/>
                <w:szCs w:val="22"/>
              </w:rPr>
              <w:t xml:space="preserve"> Designs opgericht. Op </w:t>
            </w:r>
            <w:hyperlink r:id="rId11" w:history="1">
              <w:r w:rsidRPr="004F42CF">
                <w:rPr>
                  <w:rStyle w:val="Hyperlink"/>
                  <w:rFonts w:cs="Arial"/>
                  <w:color w:val="auto"/>
                  <w:sz w:val="22"/>
                  <w:szCs w:val="22"/>
                  <w:u w:val="none"/>
                </w:rPr>
                <w:t>www.larodesign.nl</w:t>
              </w:r>
            </w:hyperlink>
            <w:r w:rsidRPr="004F42CF">
              <w:rPr>
                <w:rFonts w:cs="Arial"/>
                <w:sz w:val="22"/>
                <w:szCs w:val="22"/>
              </w:rPr>
              <w:t xml:space="preserve"> is </w:t>
            </w:r>
            <w:r w:rsidRPr="008A3865">
              <w:rPr>
                <w:rFonts w:cs="Arial"/>
                <w:sz w:val="22"/>
                <w:szCs w:val="22"/>
              </w:rPr>
              <w:t xml:space="preserve">te zien wat zij maakt en hoe zij werkt. Mevrouw </w:t>
            </w:r>
            <w:proofErr w:type="spellStart"/>
            <w:r w:rsidRPr="008A3865">
              <w:rPr>
                <w:rFonts w:cs="Arial"/>
                <w:sz w:val="22"/>
                <w:szCs w:val="22"/>
              </w:rPr>
              <w:t>Laro</w:t>
            </w:r>
            <w:proofErr w:type="spellEnd"/>
            <w:r w:rsidRPr="008A3865">
              <w:rPr>
                <w:rFonts w:cs="Arial"/>
                <w:sz w:val="22"/>
                <w:szCs w:val="22"/>
              </w:rPr>
              <w:t xml:space="preserve"> wil dat </w:t>
            </w:r>
            <w:r w:rsidR="00DA09D1">
              <w:rPr>
                <w:rFonts w:cs="Arial"/>
                <w:sz w:val="22"/>
                <w:szCs w:val="22"/>
              </w:rPr>
              <w:t>er</w:t>
            </w:r>
            <w:r w:rsidRPr="008A3865">
              <w:rPr>
                <w:rFonts w:cs="Arial"/>
                <w:sz w:val="22"/>
                <w:szCs w:val="22"/>
              </w:rPr>
              <w:t xml:space="preserve"> zitmeubilair voor een kinderdagverblijf ontw</w:t>
            </w:r>
            <w:r w:rsidR="00DA09D1">
              <w:rPr>
                <w:rFonts w:cs="Arial"/>
                <w:sz w:val="22"/>
                <w:szCs w:val="22"/>
              </w:rPr>
              <w:t>o</w:t>
            </w:r>
            <w:r w:rsidRPr="008A3865">
              <w:rPr>
                <w:rFonts w:cs="Arial"/>
                <w:sz w:val="22"/>
                <w:szCs w:val="22"/>
              </w:rPr>
              <w:t>rpen</w:t>
            </w:r>
            <w:r w:rsidR="00DA09D1">
              <w:rPr>
                <w:rFonts w:cs="Arial"/>
                <w:sz w:val="22"/>
                <w:szCs w:val="22"/>
              </w:rPr>
              <w:t xml:space="preserve"> wordt</w:t>
            </w:r>
            <w:r w:rsidRPr="008A3865">
              <w:rPr>
                <w:rFonts w:cs="Arial"/>
                <w:sz w:val="22"/>
                <w:szCs w:val="22"/>
              </w:rPr>
              <w:t xml:space="preserve"> die door Ritmeester BV verder uitgewerkt en geproduceerd kan worden. Uiteindelijk verwacht mevrouw </w:t>
            </w:r>
            <w:proofErr w:type="spellStart"/>
            <w:r w:rsidRPr="008A3865">
              <w:rPr>
                <w:rFonts w:cs="Arial"/>
                <w:sz w:val="22"/>
                <w:szCs w:val="22"/>
              </w:rPr>
              <w:t>Laro</w:t>
            </w:r>
            <w:proofErr w:type="spellEnd"/>
            <w:r w:rsidRPr="008A3865">
              <w:rPr>
                <w:rFonts w:cs="Arial"/>
                <w:sz w:val="22"/>
                <w:szCs w:val="22"/>
              </w:rPr>
              <w:t xml:space="preserve"> een schaalmodel van </w:t>
            </w:r>
            <w:r w:rsidR="00DA09D1">
              <w:rPr>
                <w:rFonts w:cs="Arial"/>
                <w:sz w:val="22"/>
                <w:szCs w:val="22"/>
              </w:rPr>
              <w:t>het</w:t>
            </w:r>
            <w:r w:rsidRPr="008A3865">
              <w:rPr>
                <w:rFonts w:cs="Arial"/>
                <w:sz w:val="22"/>
                <w:szCs w:val="22"/>
              </w:rPr>
              <w:t xml:space="preserve"> ontwerp. </w:t>
            </w:r>
          </w:p>
        </w:tc>
      </w:tr>
    </w:tbl>
    <w:p w14:paraId="23F12222" w14:textId="77777777" w:rsidR="00065B4D" w:rsidRPr="008A3865" w:rsidRDefault="00065B4D" w:rsidP="005F00C2">
      <w:pPr>
        <w:rPr>
          <w:rFonts w:cs="Arial"/>
          <w:sz w:val="22"/>
          <w:szCs w:val="22"/>
        </w:rPr>
      </w:pPr>
    </w:p>
    <w:p w14:paraId="74B72646" w14:textId="77777777" w:rsidR="00D51AE5" w:rsidRPr="008A3865" w:rsidRDefault="00D51AE5" w:rsidP="005F00C2">
      <w:pPr>
        <w:rPr>
          <w:rFonts w:cs="Arial"/>
          <w:sz w:val="22"/>
          <w:szCs w:val="22"/>
        </w:rPr>
      </w:pPr>
    </w:p>
    <w:tbl>
      <w:tblPr>
        <w:tblStyle w:val="Tabelraster"/>
        <w:tblW w:w="0" w:type="auto"/>
        <w:tblLook w:val="04A0" w:firstRow="1" w:lastRow="0" w:firstColumn="1" w:lastColumn="0" w:noHBand="0" w:noVBand="1"/>
      </w:tblPr>
      <w:tblGrid>
        <w:gridCol w:w="6638"/>
      </w:tblGrid>
      <w:tr w:rsidR="00D51AE5" w:rsidRPr="008A3865" w14:paraId="465788FD" w14:textId="77777777" w:rsidTr="00D51AE5">
        <w:tc>
          <w:tcPr>
            <w:tcW w:w="6638" w:type="dxa"/>
          </w:tcPr>
          <w:p w14:paraId="314446EA" w14:textId="0BD8A177" w:rsidR="00D51AE5" w:rsidRPr="008A3865" w:rsidRDefault="00D479B1" w:rsidP="005F00C2">
            <w:pPr>
              <w:rPr>
                <w:rFonts w:cs="Arial"/>
                <w:b/>
                <w:sz w:val="22"/>
                <w:szCs w:val="22"/>
              </w:rPr>
            </w:pPr>
            <w:r>
              <w:rPr>
                <w:noProof/>
              </w:rPr>
              <w:drawing>
                <wp:anchor distT="0" distB="0" distL="114300" distR="114300" simplePos="0" relativeHeight="251659264" behindDoc="0" locked="0" layoutInCell="1" allowOverlap="1" wp14:anchorId="28CEC7B7" wp14:editId="23249DCA">
                  <wp:simplePos x="0" y="0"/>
                  <wp:positionH relativeFrom="margin">
                    <wp:posOffset>2213610</wp:posOffset>
                  </wp:positionH>
                  <wp:positionV relativeFrom="paragraph">
                    <wp:posOffset>29601</wp:posOffset>
                  </wp:positionV>
                  <wp:extent cx="1899139" cy="756026"/>
                  <wp:effectExtent l="0" t="0" r="0" b="0"/>
                  <wp:wrapNone/>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13"/>
                              </a:ext>
                            </a:extLst>
                          </a:blip>
                          <a:stretch>
                            <a:fillRect/>
                          </a:stretch>
                        </pic:blipFill>
                        <pic:spPr>
                          <a:xfrm>
                            <a:off x="0" y="0"/>
                            <a:ext cx="1899139" cy="756026"/>
                          </a:xfrm>
                          <a:prstGeom prst="rect">
                            <a:avLst/>
                          </a:prstGeom>
                        </pic:spPr>
                      </pic:pic>
                    </a:graphicData>
                  </a:graphic>
                  <wp14:sizeRelH relativeFrom="page">
                    <wp14:pctWidth>0</wp14:pctWidth>
                  </wp14:sizeRelH>
                  <wp14:sizeRelV relativeFrom="page">
                    <wp14:pctHeight>0</wp14:pctHeight>
                  </wp14:sizeRelV>
                </wp:anchor>
              </w:drawing>
            </w:r>
            <w:r w:rsidR="00D51AE5" w:rsidRPr="008A3865">
              <w:rPr>
                <w:rFonts w:cs="Arial"/>
                <w:b/>
                <w:sz w:val="22"/>
                <w:szCs w:val="22"/>
              </w:rPr>
              <w:t>Informatie opdrachtgever</w:t>
            </w:r>
          </w:p>
          <w:p w14:paraId="57041234" w14:textId="77777777" w:rsidR="00D479B1" w:rsidRDefault="00D479B1" w:rsidP="00D51AE5">
            <w:pPr>
              <w:rPr>
                <w:rFonts w:cs="Arial"/>
                <w:sz w:val="22"/>
                <w:szCs w:val="22"/>
              </w:rPr>
            </w:pPr>
          </w:p>
          <w:p w14:paraId="23613FAC" w14:textId="10B6FC91" w:rsidR="00D51AE5" w:rsidRDefault="00D51AE5" w:rsidP="00D51AE5">
            <w:pPr>
              <w:rPr>
                <w:rFonts w:cs="Arial"/>
                <w:sz w:val="22"/>
                <w:szCs w:val="22"/>
              </w:rPr>
            </w:pPr>
            <w:r w:rsidRPr="008A3865">
              <w:rPr>
                <w:rFonts w:cs="Arial"/>
                <w:sz w:val="22"/>
                <w:szCs w:val="22"/>
              </w:rPr>
              <w:t>De opdrachtgever van dit project is het opleiding en trainingscentrum Genie van de Defensie Nederland.</w:t>
            </w:r>
          </w:p>
          <w:p w14:paraId="64D479F5" w14:textId="104CB711" w:rsidR="00D51AE5" w:rsidRPr="008A3865" w:rsidRDefault="008022C8" w:rsidP="005F00C2">
            <w:pPr>
              <w:rPr>
                <w:rFonts w:cs="Arial"/>
                <w:sz w:val="22"/>
                <w:szCs w:val="22"/>
              </w:rPr>
            </w:pPr>
            <w:r w:rsidRPr="008022C8">
              <w:rPr>
                <w:rFonts w:cs="Arial"/>
                <w:color w:val="000000"/>
                <w:sz w:val="22"/>
                <w:szCs w:val="22"/>
                <w:shd w:val="clear" w:color="auto" w:fill="FFFFFF"/>
              </w:rPr>
              <w:t>Het Opleidings- en Trainingscentrum Genie (</w:t>
            </w:r>
            <w:proofErr w:type="spellStart"/>
            <w:r w:rsidRPr="008022C8">
              <w:rPr>
                <w:rFonts w:cs="Arial"/>
                <w:color w:val="000000"/>
                <w:sz w:val="22"/>
                <w:szCs w:val="22"/>
                <w:shd w:val="clear" w:color="auto" w:fill="FFFFFF"/>
              </w:rPr>
              <w:t>OTCGenie</w:t>
            </w:r>
            <w:proofErr w:type="spellEnd"/>
            <w:r w:rsidRPr="008022C8">
              <w:rPr>
                <w:rFonts w:cs="Arial"/>
                <w:color w:val="000000"/>
                <w:sz w:val="22"/>
                <w:szCs w:val="22"/>
                <w:shd w:val="clear" w:color="auto" w:fill="FFFFFF"/>
              </w:rPr>
              <w:t>) leidt genisten op, oftewel militaire bouwers. Zij bouwen bruggen, voeren reparaties uit, ruimen mijnenvelden en adviseren op het gebied van CBRN-dreigingen (chemisch , biologisch, radiologisch, nucleair). Daarnaast verzorgt het trainingscentrum genie-opleidingen voor de andere krijgsmachtdelen.</w:t>
            </w:r>
          </w:p>
        </w:tc>
      </w:tr>
    </w:tbl>
    <w:p w14:paraId="272F3BB6" w14:textId="71CE2119" w:rsidR="00D51AE5" w:rsidRPr="008A3865" w:rsidRDefault="00D51AE5" w:rsidP="005F00C2">
      <w:pPr>
        <w:rPr>
          <w:rFonts w:cs="Arial"/>
          <w:sz w:val="22"/>
          <w:szCs w:val="22"/>
        </w:rPr>
      </w:pPr>
    </w:p>
    <w:tbl>
      <w:tblPr>
        <w:tblStyle w:val="Tabelraster"/>
        <w:tblW w:w="0" w:type="auto"/>
        <w:tblLook w:val="04A0" w:firstRow="1" w:lastRow="0" w:firstColumn="1" w:lastColumn="0" w:noHBand="0" w:noVBand="1"/>
      </w:tblPr>
      <w:tblGrid>
        <w:gridCol w:w="6638"/>
      </w:tblGrid>
      <w:tr w:rsidR="00D51AE5" w:rsidRPr="008A3865" w14:paraId="20037B10" w14:textId="77777777" w:rsidTr="00D51AE5">
        <w:tc>
          <w:tcPr>
            <w:tcW w:w="6638" w:type="dxa"/>
          </w:tcPr>
          <w:p w14:paraId="5A127AE0" w14:textId="4FB67505" w:rsidR="00D51AE5" w:rsidRPr="008A3865" w:rsidRDefault="00D51AE5" w:rsidP="005F00C2">
            <w:pPr>
              <w:rPr>
                <w:rFonts w:cs="Arial"/>
                <w:b/>
                <w:sz w:val="22"/>
                <w:szCs w:val="22"/>
              </w:rPr>
            </w:pPr>
            <w:r w:rsidRPr="008A3865">
              <w:rPr>
                <w:rFonts w:cs="Arial"/>
                <w:b/>
                <w:sz w:val="22"/>
                <w:szCs w:val="22"/>
              </w:rPr>
              <w:t>Omschrijving opdracht</w:t>
            </w:r>
          </w:p>
          <w:p w14:paraId="01BE20D5" w14:textId="269BEACF" w:rsidR="00D51AE5" w:rsidRPr="000C3FE5" w:rsidRDefault="00D51AE5" w:rsidP="000C3FE5">
            <w:pPr>
              <w:pStyle w:val="Geenafstand"/>
              <w:rPr>
                <w:rFonts w:ascii="Arial" w:hAnsi="Arial" w:cs="Arial"/>
              </w:rPr>
            </w:pPr>
            <w:r w:rsidRPr="000C3FE5">
              <w:rPr>
                <w:rFonts w:ascii="Arial" w:hAnsi="Arial" w:cs="Arial"/>
              </w:rPr>
              <w:t xml:space="preserve">Na de orkaan IRMA op Sint Maarten gaat Defensie hulpverlenen om het leven op het eiland weer op te bouwen. De Koninklijke Marine heeft de Karel </w:t>
            </w:r>
            <w:proofErr w:type="spellStart"/>
            <w:r w:rsidRPr="000C3FE5">
              <w:rPr>
                <w:rFonts w:ascii="Arial" w:hAnsi="Arial" w:cs="Arial"/>
              </w:rPr>
              <w:t>Doorman</w:t>
            </w:r>
            <w:proofErr w:type="spellEnd"/>
            <w:r w:rsidRPr="000C3FE5">
              <w:rPr>
                <w:rFonts w:ascii="Arial" w:hAnsi="Arial" w:cs="Arial"/>
              </w:rPr>
              <w:t xml:space="preserve"> gestuurd met hulpgoederen. Te denken valt aan eten en drinken, bouw materialen, dekens, medicijnen </w:t>
            </w:r>
            <w:proofErr w:type="spellStart"/>
            <w:r w:rsidRPr="000C3FE5">
              <w:rPr>
                <w:rFonts w:ascii="Arial" w:hAnsi="Arial" w:cs="Arial"/>
              </w:rPr>
              <w:t>ect.De</w:t>
            </w:r>
            <w:proofErr w:type="spellEnd"/>
            <w:r w:rsidRPr="000C3FE5">
              <w:rPr>
                <w:rFonts w:ascii="Arial" w:hAnsi="Arial" w:cs="Arial"/>
              </w:rPr>
              <w:t xml:space="preserve"> haven is niet bereikbaar met dat grote bevoorradingsschip. Net </w:t>
            </w:r>
            <w:proofErr w:type="spellStart"/>
            <w:r w:rsidRPr="000C3FE5">
              <w:rPr>
                <w:rFonts w:ascii="Arial" w:hAnsi="Arial" w:cs="Arial"/>
              </w:rPr>
              <w:t>buitengaads</w:t>
            </w:r>
            <w:proofErr w:type="spellEnd"/>
            <w:r w:rsidRPr="000C3FE5">
              <w:rPr>
                <w:rFonts w:ascii="Arial" w:hAnsi="Arial" w:cs="Arial"/>
              </w:rPr>
              <w:t xml:space="preserve"> worden de goederen gelost in kleine rubberbootjes. Hierin kunnen 2 </w:t>
            </w:r>
            <w:proofErr w:type="spellStart"/>
            <w:r w:rsidRPr="000C3FE5">
              <w:rPr>
                <w:rFonts w:ascii="Arial" w:hAnsi="Arial" w:cs="Arial"/>
              </w:rPr>
              <w:t>boxpallets</w:t>
            </w:r>
            <w:proofErr w:type="spellEnd"/>
            <w:r w:rsidRPr="000C3FE5">
              <w:rPr>
                <w:rFonts w:ascii="Arial" w:hAnsi="Arial" w:cs="Arial"/>
              </w:rPr>
              <w:t xml:space="preserve"> met goederen met een maximaal gewicht van 200 kg </w:t>
            </w:r>
            <w:proofErr w:type="spellStart"/>
            <w:r w:rsidRPr="000C3FE5">
              <w:rPr>
                <w:rFonts w:ascii="Arial" w:hAnsi="Arial" w:cs="Arial"/>
              </w:rPr>
              <w:t>elk.Deze</w:t>
            </w:r>
            <w:proofErr w:type="spellEnd"/>
            <w:r w:rsidRPr="000C3FE5">
              <w:rPr>
                <w:rFonts w:ascii="Arial" w:hAnsi="Arial" w:cs="Arial"/>
              </w:rPr>
              <w:t xml:space="preserve"> rubberbootjes kunnen tot aan de kade varen. De hijskraan is omgewaaid en er is geen veilige manier om de bootjes te lossen. Mobiel hijskranen, heftrucks e.d. zijn niet beschikbaar op de kade. </w:t>
            </w:r>
          </w:p>
          <w:p w14:paraId="75FE2EF8" w14:textId="77777777" w:rsidR="00D51AE5" w:rsidRPr="000C3FE5" w:rsidRDefault="00D51AE5" w:rsidP="000C3FE5">
            <w:pPr>
              <w:pStyle w:val="Geenafstand"/>
              <w:rPr>
                <w:rFonts w:ascii="Arial" w:hAnsi="Arial" w:cs="Arial"/>
              </w:rPr>
            </w:pPr>
            <w:r w:rsidRPr="000C3FE5">
              <w:rPr>
                <w:rFonts w:ascii="Arial" w:hAnsi="Arial" w:cs="Arial"/>
              </w:rPr>
              <w:t>De pallets zijn te zwaar om met de hand te lossen.</w:t>
            </w:r>
          </w:p>
          <w:p w14:paraId="08F0FC16" w14:textId="32A4F4B0" w:rsidR="00D51AE5" w:rsidRPr="008A3865" w:rsidRDefault="00D51AE5" w:rsidP="001F4A5A">
            <w:pPr>
              <w:pStyle w:val="Geenafstand"/>
              <w:rPr>
                <w:rFonts w:ascii="Arial" w:hAnsi="Arial" w:cs="Arial"/>
                <w:b/>
              </w:rPr>
            </w:pPr>
            <w:r w:rsidRPr="000C3FE5">
              <w:rPr>
                <w:rFonts w:ascii="Arial" w:hAnsi="Arial" w:cs="Arial"/>
              </w:rPr>
              <w:t>Mariniers zorgen voor de beveiliging. De plaatselijke bevolking, de mariniers en alle andere hulpverleners kijken naar de genie….Ho</w:t>
            </w:r>
            <w:r w:rsidR="00B6547B" w:rsidRPr="000C3FE5">
              <w:rPr>
                <w:rFonts w:ascii="Arial" w:hAnsi="Arial" w:cs="Arial"/>
              </w:rPr>
              <w:t>e</w:t>
            </w:r>
            <w:r w:rsidRPr="000C3FE5">
              <w:rPr>
                <w:rFonts w:ascii="Arial" w:hAnsi="Arial" w:cs="Arial"/>
              </w:rPr>
              <w:t xml:space="preserve"> gaan zij dit oplossen……?</w:t>
            </w:r>
          </w:p>
        </w:tc>
      </w:tr>
    </w:tbl>
    <w:p w14:paraId="5ECD97E6" w14:textId="77777777" w:rsidR="001F4A5A" w:rsidRPr="008A3865" w:rsidRDefault="001F4A5A" w:rsidP="005F00C2">
      <w:pPr>
        <w:rPr>
          <w:rFonts w:cs="Arial"/>
          <w:sz w:val="22"/>
          <w:szCs w:val="22"/>
        </w:rPr>
      </w:pPr>
    </w:p>
    <w:tbl>
      <w:tblPr>
        <w:tblStyle w:val="Tabelraster"/>
        <w:tblW w:w="0" w:type="auto"/>
        <w:tblLook w:val="04A0" w:firstRow="1" w:lastRow="0" w:firstColumn="1" w:lastColumn="0" w:noHBand="0" w:noVBand="1"/>
      </w:tblPr>
      <w:tblGrid>
        <w:gridCol w:w="6638"/>
      </w:tblGrid>
      <w:tr w:rsidR="00D51AE5" w:rsidRPr="008A3865" w14:paraId="7814C536" w14:textId="77777777" w:rsidTr="00D51AE5">
        <w:tc>
          <w:tcPr>
            <w:tcW w:w="6638" w:type="dxa"/>
          </w:tcPr>
          <w:p w14:paraId="26E0100A" w14:textId="3D38E0C8" w:rsidR="00D51AE5" w:rsidRPr="008A3865" w:rsidRDefault="00A7424F" w:rsidP="005F00C2">
            <w:pPr>
              <w:rPr>
                <w:rFonts w:cs="Arial"/>
                <w:b/>
                <w:sz w:val="22"/>
                <w:szCs w:val="22"/>
              </w:rPr>
            </w:pPr>
            <w:r>
              <w:rPr>
                <w:rFonts w:ascii="&amp;quot" w:hAnsi="&amp;quot"/>
                <w:noProof/>
                <w:color w:val="0066CC"/>
                <w:sz w:val="26"/>
                <w:szCs w:val="26"/>
              </w:rPr>
              <w:lastRenderedPageBreak/>
              <w:drawing>
                <wp:anchor distT="0" distB="0" distL="114300" distR="114300" simplePos="0" relativeHeight="251660288" behindDoc="0" locked="0" layoutInCell="1" allowOverlap="1" wp14:anchorId="550A9C37" wp14:editId="3D8BB0B3">
                  <wp:simplePos x="0" y="0"/>
                  <wp:positionH relativeFrom="column">
                    <wp:posOffset>1898503</wp:posOffset>
                  </wp:positionH>
                  <wp:positionV relativeFrom="paragraph">
                    <wp:posOffset>-12895</wp:posOffset>
                  </wp:positionV>
                  <wp:extent cx="2046849" cy="586124"/>
                  <wp:effectExtent l="0" t="0" r="0" b="4445"/>
                  <wp:wrapNone/>
                  <wp:docPr id="3" name="Afbeelding 3" descr="https://damstra.nl/friksbeheer/wp-content/themes/damstra/assets/img/damstra.png?x68038">
                    <a:hlinkClick xmlns:a="http://schemas.openxmlformats.org/drawingml/2006/main" r:id="rId14" tooltip="&quot;Koninklijke Damstra Installatietechnie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amstra.nl/friksbeheer/wp-content/themes/damstra/assets/img/damstra.png?x68038">
                            <a:hlinkClick r:id="rId14" tooltip="&quot;Koninklijke Damstra Installatietechniek&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46849" cy="586124"/>
                          </a:xfrm>
                          <a:prstGeom prst="rect">
                            <a:avLst/>
                          </a:prstGeom>
                          <a:noFill/>
                          <a:ln>
                            <a:noFill/>
                          </a:ln>
                        </pic:spPr>
                      </pic:pic>
                    </a:graphicData>
                  </a:graphic>
                  <wp14:sizeRelH relativeFrom="page">
                    <wp14:pctWidth>0</wp14:pctWidth>
                  </wp14:sizeRelH>
                  <wp14:sizeRelV relativeFrom="page">
                    <wp14:pctHeight>0</wp14:pctHeight>
                  </wp14:sizeRelV>
                </wp:anchor>
              </w:drawing>
            </w:r>
            <w:r w:rsidR="00D51AE5" w:rsidRPr="008A3865">
              <w:rPr>
                <w:rFonts w:cs="Arial"/>
                <w:sz w:val="22"/>
                <w:szCs w:val="22"/>
              </w:rPr>
              <w:br w:type="page"/>
            </w:r>
            <w:r w:rsidR="00D51AE5" w:rsidRPr="008A3865">
              <w:rPr>
                <w:rFonts w:cs="Arial"/>
                <w:b/>
                <w:sz w:val="22"/>
                <w:szCs w:val="22"/>
              </w:rPr>
              <w:t>Informatie opdrachtgever</w:t>
            </w:r>
          </w:p>
          <w:p w14:paraId="03E7C38E" w14:textId="77777777" w:rsidR="00A7424F" w:rsidRDefault="00A7424F" w:rsidP="00470D7A">
            <w:pPr>
              <w:pStyle w:val="Geenafstand"/>
              <w:rPr>
                <w:rFonts w:ascii="Arial" w:hAnsi="Arial" w:cs="Arial"/>
              </w:rPr>
            </w:pPr>
          </w:p>
          <w:p w14:paraId="6FBE35DB" w14:textId="4A1432A5" w:rsidR="00B6547B" w:rsidRPr="00470D7A" w:rsidRDefault="00B6547B" w:rsidP="00470D7A">
            <w:pPr>
              <w:pStyle w:val="Geenafstand"/>
              <w:rPr>
                <w:rFonts w:ascii="Arial" w:hAnsi="Arial" w:cs="Arial"/>
              </w:rPr>
            </w:pPr>
            <w:r w:rsidRPr="00470D7A">
              <w:rPr>
                <w:rFonts w:ascii="Arial" w:hAnsi="Arial" w:cs="Arial"/>
              </w:rPr>
              <w:t>Koninklijke Damstra Installatietechniek</w:t>
            </w:r>
            <w:r w:rsidR="00470D7A" w:rsidRPr="00470D7A">
              <w:rPr>
                <w:rFonts w:ascii="Arial" w:hAnsi="Arial" w:cs="Arial"/>
              </w:rPr>
              <w:t xml:space="preserve"> </w:t>
            </w:r>
            <w:r w:rsidRPr="00470D7A">
              <w:rPr>
                <w:rFonts w:ascii="Arial" w:hAnsi="Arial" w:cs="Arial"/>
              </w:rPr>
              <w:t xml:space="preserve">is specialist in alle aspecten van de installatie techniek. Ze hebben de afgelopen jaren een grote ervaring en expertise opgebouwd door de realisatie van diverse grote en kleinere projecten. Het gaat ze niet alleen om </w:t>
            </w:r>
            <w:r w:rsidR="008A3865" w:rsidRPr="00470D7A">
              <w:rPr>
                <w:rFonts w:ascii="Arial" w:hAnsi="Arial" w:cs="Arial"/>
              </w:rPr>
              <w:t>kwaliteit</w:t>
            </w:r>
            <w:r w:rsidR="00F862F7">
              <w:rPr>
                <w:rFonts w:ascii="Arial" w:hAnsi="Arial" w:cs="Arial"/>
              </w:rPr>
              <w:t xml:space="preserve">, </w:t>
            </w:r>
            <w:r w:rsidRPr="00470D7A">
              <w:rPr>
                <w:rFonts w:ascii="Arial" w:hAnsi="Arial" w:cs="Arial"/>
              </w:rPr>
              <w:t xml:space="preserve">maar ook om innovatief denken, energiebesparing en zekerheid. Meedenken met de klant, nauw overleg en een goede </w:t>
            </w:r>
            <w:r w:rsidR="008A3865" w:rsidRPr="00470D7A">
              <w:rPr>
                <w:rFonts w:ascii="Arial" w:hAnsi="Arial" w:cs="Arial"/>
              </w:rPr>
              <w:t>inventarisatie</w:t>
            </w:r>
            <w:r w:rsidRPr="00470D7A">
              <w:rPr>
                <w:rFonts w:ascii="Arial" w:hAnsi="Arial" w:cs="Arial"/>
              </w:rPr>
              <w:t xml:space="preserve"> van eisen van opdrachtgevers zijn van groot belang. Zowel in nieuwbouw als verbouw worden projecten uitgevoerd, waarbij hun uitstekende geoutilleerde werkplaats, moderne gereedschappen en materialen een grote rol spelen.</w:t>
            </w:r>
          </w:p>
          <w:p w14:paraId="6F24F696" w14:textId="7D623FDC" w:rsidR="00D51AE5" w:rsidRPr="008A3865" w:rsidRDefault="00B6547B" w:rsidP="00470D7A">
            <w:pPr>
              <w:pStyle w:val="Geenafstand"/>
              <w:rPr>
                <w:b/>
              </w:rPr>
            </w:pPr>
            <w:r w:rsidRPr="00470D7A">
              <w:rPr>
                <w:rFonts w:ascii="Arial" w:hAnsi="Arial" w:cs="Arial"/>
              </w:rPr>
              <w:t xml:space="preserve">Damstra is ruim gecertificeerd om de klant te garanderen dat elk project met goedgekeurde materialen en zorgvuldig opgeleide mensen wordt uitgevoerd. Naast de VCA, Kiwa, en </w:t>
            </w:r>
            <w:proofErr w:type="spellStart"/>
            <w:r w:rsidRPr="00470D7A">
              <w:rPr>
                <w:rFonts w:ascii="Arial" w:hAnsi="Arial" w:cs="Arial"/>
              </w:rPr>
              <w:t>Komo</w:t>
            </w:r>
            <w:proofErr w:type="spellEnd"/>
            <w:r w:rsidRPr="00470D7A">
              <w:rPr>
                <w:rFonts w:ascii="Arial" w:hAnsi="Arial" w:cs="Arial"/>
              </w:rPr>
              <w:t xml:space="preserve"> </w:t>
            </w:r>
            <w:proofErr w:type="spellStart"/>
            <w:r w:rsidRPr="00470D7A">
              <w:rPr>
                <w:rFonts w:ascii="Arial" w:hAnsi="Arial" w:cs="Arial"/>
              </w:rPr>
              <w:t>Install</w:t>
            </w:r>
            <w:proofErr w:type="spellEnd"/>
            <w:r w:rsidRPr="00470D7A">
              <w:rPr>
                <w:rFonts w:ascii="Arial" w:hAnsi="Arial" w:cs="Arial"/>
              </w:rPr>
              <w:t xml:space="preserve"> certificaten voldoen ze ook aan de speciale keursystemen op het gebied van zwembadinstallaties.</w:t>
            </w:r>
            <w:r w:rsidR="00A7424F">
              <w:t xml:space="preserve"> </w:t>
            </w:r>
          </w:p>
        </w:tc>
      </w:tr>
    </w:tbl>
    <w:p w14:paraId="4FDE9809" w14:textId="1C2F5754" w:rsidR="00D51AE5" w:rsidRPr="008A3865" w:rsidRDefault="00D51AE5" w:rsidP="005F00C2">
      <w:pPr>
        <w:rPr>
          <w:rFonts w:cs="Arial"/>
          <w:sz w:val="22"/>
          <w:szCs w:val="22"/>
        </w:rPr>
      </w:pPr>
    </w:p>
    <w:tbl>
      <w:tblPr>
        <w:tblStyle w:val="Tabelraster"/>
        <w:tblW w:w="0" w:type="auto"/>
        <w:tblLook w:val="04A0" w:firstRow="1" w:lastRow="0" w:firstColumn="1" w:lastColumn="0" w:noHBand="0" w:noVBand="1"/>
      </w:tblPr>
      <w:tblGrid>
        <w:gridCol w:w="6638"/>
      </w:tblGrid>
      <w:tr w:rsidR="00D51AE5" w:rsidRPr="008A3865" w14:paraId="17F722A3" w14:textId="77777777" w:rsidTr="00D51AE5">
        <w:tc>
          <w:tcPr>
            <w:tcW w:w="6638" w:type="dxa"/>
          </w:tcPr>
          <w:p w14:paraId="297B6F02" w14:textId="77777777" w:rsidR="00D51AE5" w:rsidRPr="008A3865" w:rsidRDefault="00D51AE5" w:rsidP="008A3865">
            <w:pPr>
              <w:pStyle w:val="Geenafstand"/>
              <w:rPr>
                <w:rFonts w:ascii="Arial" w:hAnsi="Arial" w:cs="Arial"/>
              </w:rPr>
            </w:pPr>
            <w:r w:rsidRPr="008A3865">
              <w:rPr>
                <w:rFonts w:ascii="Arial" w:hAnsi="Arial" w:cs="Arial"/>
              </w:rPr>
              <w:t>Omschrijving opdracht</w:t>
            </w:r>
          </w:p>
          <w:p w14:paraId="59EA98DC" w14:textId="26274E5A" w:rsidR="00B6547B" w:rsidRPr="008A3865" w:rsidRDefault="00B6547B" w:rsidP="000E2D77">
            <w:pPr>
              <w:pStyle w:val="Geenafstand"/>
              <w:rPr>
                <w:rFonts w:ascii="Arial" w:hAnsi="Arial" w:cs="Arial"/>
              </w:rPr>
            </w:pPr>
            <w:r w:rsidRPr="008A3865">
              <w:rPr>
                <w:rFonts w:ascii="Arial" w:hAnsi="Arial" w:cs="Arial"/>
              </w:rPr>
              <w:t>Bij</w:t>
            </w:r>
            <w:r w:rsidR="008A3865" w:rsidRPr="008A3865">
              <w:rPr>
                <w:rFonts w:ascii="Arial" w:hAnsi="Arial" w:cs="Arial"/>
              </w:rPr>
              <w:t xml:space="preserve"> </w:t>
            </w:r>
            <w:r w:rsidRPr="008A3865">
              <w:rPr>
                <w:rFonts w:ascii="Arial" w:hAnsi="Arial" w:cs="Arial"/>
              </w:rPr>
              <w:t>dit project krui</w:t>
            </w:r>
            <w:r w:rsidR="009F73D1">
              <w:rPr>
                <w:rFonts w:ascii="Arial" w:hAnsi="Arial" w:cs="Arial"/>
              </w:rPr>
              <w:t>pt men</w:t>
            </w:r>
            <w:r w:rsidRPr="008A3865">
              <w:rPr>
                <w:rFonts w:ascii="Arial" w:hAnsi="Arial" w:cs="Arial"/>
              </w:rPr>
              <w:t xml:space="preserve"> in de huid van een ontwerper/installatietechnicus bij Koninklijke Damstra installatietechniek. Er is bij Damstra installatietechniek een klant gekomen die een bestaande woning heeft maar die wil hij aan passen met domotica. Hij heeft Damstra de opdracht gegeven om dit voor hem te regelen.</w:t>
            </w:r>
            <w:r w:rsidR="009F73D1">
              <w:rPr>
                <w:rFonts w:ascii="Arial" w:hAnsi="Arial" w:cs="Arial"/>
              </w:rPr>
              <w:t xml:space="preserve"> Hij denkt hierbij aan </w:t>
            </w:r>
            <w:r w:rsidR="00AB326D">
              <w:rPr>
                <w:rFonts w:ascii="Arial" w:hAnsi="Arial" w:cs="Arial"/>
              </w:rPr>
              <w:t>verlichting, beveiliging</w:t>
            </w:r>
            <w:r w:rsidR="000D096E">
              <w:rPr>
                <w:rFonts w:ascii="Arial" w:hAnsi="Arial" w:cs="Arial"/>
              </w:rPr>
              <w:t xml:space="preserve">, verwarming, multimedia netwerk en </w:t>
            </w:r>
            <w:r w:rsidR="000E2D77">
              <w:rPr>
                <w:rFonts w:ascii="Arial" w:hAnsi="Arial" w:cs="Arial"/>
              </w:rPr>
              <w:t xml:space="preserve">het inzetten van huishoudelijke apparaten. Er moeten </w:t>
            </w:r>
            <w:r w:rsidR="00AB326D">
              <w:rPr>
                <w:rFonts w:ascii="Arial" w:hAnsi="Arial" w:cs="Arial"/>
              </w:rPr>
              <w:t>mogelijkheden</w:t>
            </w:r>
            <w:r w:rsidR="000E2D77">
              <w:rPr>
                <w:rFonts w:ascii="Arial" w:hAnsi="Arial" w:cs="Arial"/>
              </w:rPr>
              <w:t xml:space="preserve"> zijn </w:t>
            </w:r>
            <w:r w:rsidR="00AB326D">
              <w:rPr>
                <w:rFonts w:ascii="Arial" w:hAnsi="Arial" w:cs="Arial"/>
              </w:rPr>
              <w:t xml:space="preserve">het huis op afstand te controleren. </w:t>
            </w:r>
          </w:p>
        </w:tc>
      </w:tr>
    </w:tbl>
    <w:p w14:paraId="7EF87691" w14:textId="77777777" w:rsidR="00F14F57" w:rsidRPr="008A3865" w:rsidRDefault="00F14F57" w:rsidP="005F00C2">
      <w:pPr>
        <w:rPr>
          <w:rFonts w:cs="Arial"/>
          <w:sz w:val="22"/>
          <w:szCs w:val="22"/>
        </w:rPr>
      </w:pPr>
    </w:p>
    <w:tbl>
      <w:tblPr>
        <w:tblStyle w:val="Tabelraster"/>
        <w:tblW w:w="0" w:type="auto"/>
        <w:tblLook w:val="04A0" w:firstRow="1" w:lastRow="0" w:firstColumn="1" w:lastColumn="0" w:noHBand="0" w:noVBand="1"/>
      </w:tblPr>
      <w:tblGrid>
        <w:gridCol w:w="6638"/>
      </w:tblGrid>
      <w:tr w:rsidR="00D51AE5" w:rsidRPr="008A3865" w14:paraId="24EC3C79" w14:textId="77777777" w:rsidTr="00764851">
        <w:tc>
          <w:tcPr>
            <w:tcW w:w="6638" w:type="dxa"/>
          </w:tcPr>
          <w:p w14:paraId="476FCEEF" w14:textId="3C4E4A68" w:rsidR="00D51AE5" w:rsidRPr="008A3865" w:rsidRDefault="00462664" w:rsidP="00764851">
            <w:pPr>
              <w:rPr>
                <w:rFonts w:cs="Arial"/>
                <w:b/>
                <w:sz w:val="22"/>
                <w:szCs w:val="22"/>
              </w:rPr>
            </w:pPr>
            <w:r>
              <w:rPr>
                <w:noProof/>
              </w:rPr>
              <w:drawing>
                <wp:anchor distT="0" distB="0" distL="114300" distR="114300" simplePos="0" relativeHeight="251661312" behindDoc="0" locked="0" layoutInCell="1" allowOverlap="1" wp14:anchorId="4F4CE97E" wp14:editId="66BEAD04">
                  <wp:simplePos x="0" y="0"/>
                  <wp:positionH relativeFrom="column">
                    <wp:posOffset>2727667</wp:posOffset>
                  </wp:positionH>
                  <wp:positionV relativeFrom="paragraph">
                    <wp:posOffset>36390</wp:posOffset>
                  </wp:positionV>
                  <wp:extent cx="1202788" cy="622872"/>
                  <wp:effectExtent l="0" t="0" r="0" b="6350"/>
                  <wp:wrapNone/>
                  <wp:docPr id="4" name="Graphic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17"/>
                              </a:ext>
                            </a:extLst>
                          </a:blip>
                          <a:stretch>
                            <a:fillRect/>
                          </a:stretch>
                        </pic:blipFill>
                        <pic:spPr>
                          <a:xfrm>
                            <a:off x="0" y="0"/>
                            <a:ext cx="1224548" cy="634140"/>
                          </a:xfrm>
                          <a:prstGeom prst="rect">
                            <a:avLst/>
                          </a:prstGeom>
                        </pic:spPr>
                      </pic:pic>
                    </a:graphicData>
                  </a:graphic>
                  <wp14:sizeRelH relativeFrom="page">
                    <wp14:pctWidth>0</wp14:pctWidth>
                  </wp14:sizeRelH>
                  <wp14:sizeRelV relativeFrom="page">
                    <wp14:pctHeight>0</wp14:pctHeight>
                  </wp14:sizeRelV>
                </wp:anchor>
              </w:drawing>
            </w:r>
            <w:r w:rsidR="00D51AE5" w:rsidRPr="008A3865">
              <w:rPr>
                <w:rFonts w:cs="Arial"/>
                <w:b/>
                <w:sz w:val="22"/>
                <w:szCs w:val="22"/>
              </w:rPr>
              <w:t>Informatie opdrachtgever</w:t>
            </w:r>
            <w:r>
              <w:rPr>
                <w:rFonts w:cs="Arial"/>
                <w:b/>
                <w:sz w:val="22"/>
                <w:szCs w:val="22"/>
              </w:rPr>
              <w:t xml:space="preserve"> </w:t>
            </w:r>
          </w:p>
          <w:p w14:paraId="7276F7F6" w14:textId="77777777" w:rsidR="009A45F0" w:rsidRDefault="009A45F0" w:rsidP="00F14F57">
            <w:pPr>
              <w:rPr>
                <w:rFonts w:cs="Arial"/>
                <w:sz w:val="22"/>
                <w:szCs w:val="22"/>
              </w:rPr>
            </w:pPr>
          </w:p>
          <w:p w14:paraId="04073E43" w14:textId="40E292A6" w:rsidR="00B6547B" w:rsidRPr="007F1F0E" w:rsidRDefault="00F956FA" w:rsidP="007F1F0E">
            <w:pPr>
              <w:pStyle w:val="Geenafstand"/>
              <w:rPr>
                <w:rFonts w:ascii="Arial" w:hAnsi="Arial" w:cs="Arial"/>
              </w:rPr>
            </w:pPr>
            <w:r w:rsidRPr="00F956FA">
              <w:rPr>
                <w:rFonts w:ascii="Arial" w:hAnsi="Arial" w:cs="Arial"/>
              </w:rPr>
              <w:t xml:space="preserve">Installatie Maatschappij </w:t>
            </w:r>
            <w:proofErr w:type="spellStart"/>
            <w:r w:rsidRPr="00F956FA">
              <w:rPr>
                <w:rFonts w:ascii="Arial" w:hAnsi="Arial" w:cs="Arial"/>
              </w:rPr>
              <w:t>H.Ek</w:t>
            </w:r>
            <w:proofErr w:type="spellEnd"/>
            <w:r w:rsidRPr="00F956FA">
              <w:rPr>
                <w:rFonts w:ascii="Arial" w:hAnsi="Arial" w:cs="Arial"/>
              </w:rPr>
              <w:t xml:space="preserve"> B.V. is een landelijk opererend installatiebedrijf voor alle technische installaties binnen gebouwen.</w:t>
            </w:r>
            <w:r>
              <w:rPr>
                <w:rFonts w:ascii="Arial" w:hAnsi="Arial" w:cs="Arial"/>
              </w:rPr>
              <w:t xml:space="preserve"> </w:t>
            </w:r>
            <w:r w:rsidRPr="00F956FA">
              <w:rPr>
                <w:rFonts w:ascii="Arial" w:hAnsi="Arial" w:cs="Arial"/>
              </w:rPr>
              <w:t xml:space="preserve">Dit beperkt zich niet alleen tot de uitvoering van de projecten, doch is reeds van toepassing vanaf de projectdefinitie-fase. Door middel van het opgestelde programma van eisen van een opdrachtgever heeft </w:t>
            </w:r>
            <w:proofErr w:type="spellStart"/>
            <w:r w:rsidRPr="00F956FA">
              <w:rPr>
                <w:rFonts w:ascii="Arial" w:hAnsi="Arial" w:cs="Arial"/>
              </w:rPr>
              <w:t>H.Ek</w:t>
            </w:r>
            <w:proofErr w:type="spellEnd"/>
            <w:r w:rsidRPr="00F956FA">
              <w:rPr>
                <w:rFonts w:ascii="Arial" w:hAnsi="Arial" w:cs="Arial"/>
              </w:rPr>
              <w:t xml:space="preserve"> de nodige kennis in huis om dit om te zetten in een voorontwerp en calculatie. Ook het vervolgtraject zoals ontwerp, engineering en werkvoorbereiding is bij </w:t>
            </w:r>
            <w:proofErr w:type="spellStart"/>
            <w:r w:rsidRPr="00F956FA">
              <w:rPr>
                <w:rFonts w:ascii="Arial" w:hAnsi="Arial" w:cs="Arial"/>
              </w:rPr>
              <w:t>H.Ek</w:t>
            </w:r>
            <w:proofErr w:type="spellEnd"/>
            <w:r w:rsidRPr="00F956FA">
              <w:rPr>
                <w:rFonts w:ascii="Arial" w:hAnsi="Arial" w:cs="Arial"/>
              </w:rPr>
              <w:t xml:space="preserve"> in goede handen.</w:t>
            </w:r>
          </w:p>
        </w:tc>
      </w:tr>
    </w:tbl>
    <w:p w14:paraId="15D8C746" w14:textId="77777777" w:rsidR="00D51AE5" w:rsidRPr="008A3865" w:rsidRDefault="00D51AE5" w:rsidP="00D51AE5">
      <w:pPr>
        <w:rPr>
          <w:rFonts w:cs="Arial"/>
          <w:sz w:val="22"/>
          <w:szCs w:val="22"/>
        </w:rPr>
      </w:pPr>
    </w:p>
    <w:tbl>
      <w:tblPr>
        <w:tblStyle w:val="Tabelraster"/>
        <w:tblW w:w="0" w:type="auto"/>
        <w:tblLook w:val="04A0" w:firstRow="1" w:lastRow="0" w:firstColumn="1" w:lastColumn="0" w:noHBand="0" w:noVBand="1"/>
      </w:tblPr>
      <w:tblGrid>
        <w:gridCol w:w="6638"/>
      </w:tblGrid>
      <w:tr w:rsidR="00D51AE5" w:rsidRPr="008A3865" w14:paraId="7FCC9CA8" w14:textId="77777777" w:rsidTr="00764851">
        <w:tc>
          <w:tcPr>
            <w:tcW w:w="6638" w:type="dxa"/>
          </w:tcPr>
          <w:p w14:paraId="38618FB0" w14:textId="77777777" w:rsidR="00D51AE5" w:rsidRPr="008A3865" w:rsidRDefault="00D51AE5" w:rsidP="00764851">
            <w:pPr>
              <w:rPr>
                <w:rFonts w:cs="Arial"/>
                <w:b/>
                <w:sz w:val="22"/>
                <w:szCs w:val="22"/>
              </w:rPr>
            </w:pPr>
            <w:r w:rsidRPr="008A3865">
              <w:rPr>
                <w:rFonts w:cs="Arial"/>
                <w:b/>
                <w:sz w:val="22"/>
                <w:szCs w:val="22"/>
              </w:rPr>
              <w:t>Omschrijving opdracht</w:t>
            </w:r>
          </w:p>
          <w:p w14:paraId="7347C1BC" w14:textId="77777777" w:rsidR="005D3801" w:rsidRDefault="00D206A4" w:rsidP="00D206A4">
            <w:pPr>
              <w:pStyle w:val="Geenafstand"/>
              <w:rPr>
                <w:rFonts w:ascii="Arial" w:hAnsi="Arial" w:cs="Arial"/>
              </w:rPr>
            </w:pPr>
            <w:r w:rsidRPr="00D206A4">
              <w:rPr>
                <w:rFonts w:ascii="Arial" w:hAnsi="Arial" w:cs="Arial"/>
              </w:rPr>
              <w:t>Wonen hoeft niet duur te zijn. Er ontstaan steeds meer initiatieven om op een alternatieve manier goedkoop en duurzaam te wonen. Vanuit deze gedachte is ook het idee voor containerhuizen ontstaan.</w:t>
            </w:r>
            <w:r w:rsidR="00DA3D2B">
              <w:rPr>
                <w:rFonts w:ascii="Arial" w:hAnsi="Arial" w:cs="Arial"/>
              </w:rPr>
              <w:t xml:space="preserve"> </w:t>
            </w:r>
            <w:r w:rsidRPr="00D206A4">
              <w:rPr>
                <w:rFonts w:ascii="Arial" w:hAnsi="Arial" w:cs="Arial"/>
              </w:rPr>
              <w:t xml:space="preserve">Er is een serieuze markt voor verplaatsbare (rijtjes)huizen en appartementen ontstaan. Het aantal aanbieders groeit snel en veel verhuurders zijn de schaamte voorbij. “De verplaatsbare woningen die wij zoeken zijn groter en volwaardiger dan </w:t>
            </w:r>
            <w:proofErr w:type="spellStart"/>
            <w:r w:rsidRPr="00D206A4">
              <w:rPr>
                <w:rFonts w:ascii="Arial" w:hAnsi="Arial" w:cs="Arial"/>
              </w:rPr>
              <w:t>tiny</w:t>
            </w:r>
            <w:proofErr w:type="spellEnd"/>
            <w:r w:rsidRPr="00D206A4">
              <w:rPr>
                <w:rFonts w:ascii="Arial" w:hAnsi="Arial" w:cs="Arial"/>
              </w:rPr>
              <w:t xml:space="preserve"> </w:t>
            </w:r>
            <w:proofErr w:type="spellStart"/>
            <w:r w:rsidRPr="00D206A4">
              <w:rPr>
                <w:rFonts w:ascii="Arial" w:hAnsi="Arial" w:cs="Arial"/>
              </w:rPr>
              <w:t>houses</w:t>
            </w:r>
            <w:proofErr w:type="spellEnd"/>
            <w:r w:rsidRPr="00D206A4">
              <w:rPr>
                <w:rFonts w:ascii="Arial" w:hAnsi="Arial" w:cs="Arial"/>
              </w:rPr>
              <w:t>.</w:t>
            </w:r>
            <w:r>
              <w:rPr>
                <w:rFonts w:ascii="Arial" w:hAnsi="Arial" w:cs="Arial"/>
              </w:rPr>
              <w:t xml:space="preserve"> </w:t>
            </w:r>
            <w:r w:rsidRPr="00D206A4">
              <w:rPr>
                <w:rFonts w:ascii="Arial" w:hAnsi="Arial" w:cs="Arial"/>
              </w:rPr>
              <w:t xml:space="preserve">”Dit verhaal gaat niet over </w:t>
            </w:r>
            <w:proofErr w:type="spellStart"/>
            <w:r w:rsidRPr="00D206A4">
              <w:rPr>
                <w:rFonts w:ascii="Arial" w:hAnsi="Arial" w:cs="Arial"/>
              </w:rPr>
              <w:t>tiny</w:t>
            </w:r>
            <w:proofErr w:type="spellEnd"/>
            <w:r w:rsidRPr="00D206A4">
              <w:rPr>
                <w:rFonts w:ascii="Arial" w:hAnsi="Arial" w:cs="Arial"/>
              </w:rPr>
              <w:t xml:space="preserve"> </w:t>
            </w:r>
            <w:proofErr w:type="spellStart"/>
            <w:r w:rsidRPr="00D206A4">
              <w:rPr>
                <w:rFonts w:ascii="Arial" w:hAnsi="Arial" w:cs="Arial"/>
              </w:rPr>
              <w:t>houses</w:t>
            </w:r>
            <w:proofErr w:type="spellEnd"/>
            <w:r w:rsidRPr="00D206A4">
              <w:rPr>
                <w:rFonts w:ascii="Arial" w:hAnsi="Arial" w:cs="Arial"/>
              </w:rPr>
              <w:t xml:space="preserve">, maar over verplaatsbare woningen voor kleine huishoudens. Dat zijn huizen die je na een tijdje op kunt pakken, op een vrachtwagen kunt zetten en elders neer kunt zetten. Stel je voor dat je straks een huis koopt, na een tijdje verhuist en je huis meeneemt. Verhuizen wordt opeens een ander werkwoord: ik </w:t>
            </w:r>
            <w:proofErr w:type="spellStart"/>
            <w:r w:rsidRPr="00D206A4">
              <w:rPr>
                <w:rFonts w:ascii="Arial" w:hAnsi="Arial" w:cs="Arial"/>
              </w:rPr>
              <w:t>ver-huis</w:t>
            </w:r>
            <w:proofErr w:type="spellEnd"/>
            <w:r w:rsidRPr="00D206A4">
              <w:rPr>
                <w:rFonts w:ascii="Arial" w:hAnsi="Arial" w:cs="Arial"/>
              </w:rPr>
              <w:t>. Je neemt je huis mee, als een slak zijn slakkenhuis.</w:t>
            </w:r>
            <w:r w:rsidR="00DA3D2B">
              <w:rPr>
                <w:rFonts w:ascii="Arial" w:hAnsi="Arial" w:cs="Arial"/>
              </w:rPr>
              <w:t xml:space="preserve"> </w:t>
            </w:r>
          </w:p>
          <w:p w14:paraId="458E512A" w14:textId="4770C33D" w:rsidR="00F14F57" w:rsidRPr="008A3865" w:rsidRDefault="00F14F57" w:rsidP="00BF1C00">
            <w:pPr>
              <w:pStyle w:val="Geenafstand"/>
              <w:rPr>
                <w:rFonts w:ascii="Arial" w:hAnsi="Arial" w:cs="Arial"/>
                <w:b/>
              </w:rPr>
            </w:pPr>
            <w:r w:rsidRPr="00D206A4">
              <w:rPr>
                <w:rFonts w:ascii="Arial" w:hAnsi="Arial" w:cs="Arial"/>
              </w:rPr>
              <w:t>Ontwerp en bouw een containerwoning op schaal. De schaal is 1:20</w:t>
            </w:r>
          </w:p>
        </w:tc>
      </w:tr>
    </w:tbl>
    <w:p w14:paraId="67A2E884" w14:textId="77777777" w:rsidR="00D51AE5" w:rsidRPr="008A3865" w:rsidRDefault="00D51AE5" w:rsidP="005F00C2">
      <w:pPr>
        <w:rPr>
          <w:rFonts w:cs="Arial"/>
          <w:sz w:val="22"/>
          <w:szCs w:val="22"/>
        </w:rPr>
      </w:pPr>
    </w:p>
    <w:tbl>
      <w:tblPr>
        <w:tblStyle w:val="Tabelraster"/>
        <w:tblW w:w="0" w:type="auto"/>
        <w:tblLook w:val="04A0" w:firstRow="1" w:lastRow="0" w:firstColumn="1" w:lastColumn="0" w:noHBand="0" w:noVBand="1"/>
      </w:tblPr>
      <w:tblGrid>
        <w:gridCol w:w="6638"/>
      </w:tblGrid>
      <w:tr w:rsidR="00D51AE5" w:rsidRPr="008A3865" w14:paraId="5E1A1D9E" w14:textId="77777777" w:rsidTr="00764851">
        <w:tc>
          <w:tcPr>
            <w:tcW w:w="6638" w:type="dxa"/>
          </w:tcPr>
          <w:p w14:paraId="0EF5AA8D" w14:textId="53F9A9D2" w:rsidR="00D51AE5" w:rsidRPr="00DF0BEC" w:rsidRDefault="00A351C4" w:rsidP="00764851">
            <w:pPr>
              <w:rPr>
                <w:rFonts w:cs="Arial"/>
                <w:b/>
                <w:sz w:val="22"/>
                <w:szCs w:val="22"/>
              </w:rPr>
            </w:pPr>
            <w:r>
              <w:rPr>
                <w:noProof/>
              </w:rPr>
              <w:lastRenderedPageBreak/>
              <w:drawing>
                <wp:anchor distT="0" distB="0" distL="114300" distR="114300" simplePos="0" relativeHeight="251662336" behindDoc="1" locked="0" layoutInCell="1" allowOverlap="1" wp14:anchorId="6FE72F07" wp14:editId="6128D8BF">
                  <wp:simplePos x="0" y="0"/>
                  <wp:positionH relativeFrom="column">
                    <wp:posOffset>2495550</wp:posOffset>
                  </wp:positionH>
                  <wp:positionV relativeFrom="paragraph">
                    <wp:posOffset>635</wp:posOffset>
                  </wp:positionV>
                  <wp:extent cx="1616710" cy="1703705"/>
                  <wp:effectExtent l="0" t="0" r="2540" b="0"/>
                  <wp:wrapTight wrapText="bothSides">
                    <wp:wrapPolygon edited="0">
                      <wp:start x="0" y="0"/>
                      <wp:lineTo x="0" y="21254"/>
                      <wp:lineTo x="21379" y="21254"/>
                      <wp:lineTo x="21379" y="0"/>
                      <wp:lineTo x="0" y="0"/>
                    </wp:wrapPolygon>
                  </wp:wrapTight>
                  <wp:docPr id="5" name="Afbeelding 5" descr="Afbeeldingsresultaten voor epos speceri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beeldingsresultaten voor epos specerijen"/>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16710" cy="17037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51AE5" w:rsidRPr="00DF0BEC">
              <w:rPr>
                <w:rFonts w:cs="Arial"/>
                <w:b/>
                <w:sz w:val="22"/>
                <w:szCs w:val="22"/>
              </w:rPr>
              <w:t>Informatie opdrachtgever</w:t>
            </w:r>
            <w:r>
              <w:t xml:space="preserve"> </w:t>
            </w:r>
          </w:p>
          <w:p w14:paraId="72AC7BE6" w14:textId="124C57B5" w:rsidR="00F14F57" w:rsidRPr="00DF0BEC" w:rsidRDefault="004F4DA9" w:rsidP="008A3865">
            <w:pPr>
              <w:rPr>
                <w:rFonts w:cs="Arial"/>
                <w:b/>
                <w:sz w:val="22"/>
                <w:szCs w:val="22"/>
              </w:rPr>
            </w:pPr>
            <w:r w:rsidRPr="00DF0BEC">
              <w:rPr>
                <w:rFonts w:cs="Arial"/>
                <w:sz w:val="22"/>
                <w:szCs w:val="22"/>
                <w:shd w:val="clear" w:color="auto" w:fill="FFFFFF"/>
              </w:rPr>
              <w:t xml:space="preserve">Smaak, smaak en nog eens smaak. Dat is waar het om draait bij Epos. Als leverancier en producent van o.a. </w:t>
            </w:r>
            <w:r w:rsidRPr="005B3B95">
              <w:rPr>
                <w:rFonts w:cs="Arial"/>
                <w:sz w:val="22"/>
                <w:szCs w:val="22"/>
                <w:shd w:val="clear" w:color="auto" w:fill="FFFFFF"/>
              </w:rPr>
              <w:t>kruiden, specerijen, marinades, sauzen en andere smaakmakers en hulpstoffen voor de gehele voedingsmiddelenindustrie zit smaak diep in onze genen.</w:t>
            </w:r>
            <w:r w:rsidR="005B3B95" w:rsidRPr="005B3B95">
              <w:rPr>
                <w:rFonts w:cs="Arial"/>
                <w:sz w:val="22"/>
                <w:szCs w:val="22"/>
                <w:shd w:val="clear" w:color="auto" w:fill="FFFFFF"/>
              </w:rPr>
              <w:t xml:space="preserve"> </w:t>
            </w:r>
            <w:r w:rsidR="005B3B95" w:rsidRPr="005B3B95">
              <w:rPr>
                <w:rFonts w:cs="Arial"/>
                <w:color w:val="333333"/>
                <w:sz w:val="22"/>
                <w:szCs w:val="22"/>
                <w:shd w:val="clear" w:color="auto" w:fill="FFFFFF"/>
              </w:rPr>
              <w:t>Het zijn vooral de mensen achter de smaken die het verschil maken. De toegevoegde waarde van onze medewerkers. Hun kennis, vakmanschap en behulpzaamheid. Hun vermogen om mee te denken, samen te werken en verrassende oplossingen te creëren. En hun talent om open te staan voor nieuwe ideeën en trends. Dit alles maakt dat onze klanten meer krijgen voor hetzelfde geld. En dat weten ze bijzonder te waarderen</w:t>
            </w:r>
            <w:r w:rsidR="00A529E9">
              <w:rPr>
                <w:rFonts w:cs="Arial"/>
                <w:color w:val="333333"/>
                <w:sz w:val="22"/>
                <w:szCs w:val="22"/>
                <w:shd w:val="clear" w:color="auto" w:fill="FFFFFF"/>
              </w:rPr>
              <w:t>.</w:t>
            </w:r>
          </w:p>
        </w:tc>
      </w:tr>
    </w:tbl>
    <w:p w14:paraId="2AEF0D8B" w14:textId="77777777" w:rsidR="00D51AE5" w:rsidRPr="008A3865" w:rsidRDefault="00D51AE5" w:rsidP="00D51AE5">
      <w:pPr>
        <w:rPr>
          <w:rFonts w:cs="Arial"/>
          <w:sz w:val="22"/>
          <w:szCs w:val="22"/>
        </w:rPr>
      </w:pPr>
    </w:p>
    <w:tbl>
      <w:tblPr>
        <w:tblStyle w:val="Tabelraster"/>
        <w:tblW w:w="0" w:type="auto"/>
        <w:tblLook w:val="04A0" w:firstRow="1" w:lastRow="0" w:firstColumn="1" w:lastColumn="0" w:noHBand="0" w:noVBand="1"/>
      </w:tblPr>
      <w:tblGrid>
        <w:gridCol w:w="6638"/>
      </w:tblGrid>
      <w:tr w:rsidR="00D51AE5" w:rsidRPr="008A3865" w14:paraId="7ADB042D" w14:textId="77777777" w:rsidTr="00764851">
        <w:tc>
          <w:tcPr>
            <w:tcW w:w="6638" w:type="dxa"/>
          </w:tcPr>
          <w:p w14:paraId="2FE74A7D" w14:textId="77777777" w:rsidR="00D51AE5" w:rsidRPr="008A3865" w:rsidRDefault="00D51AE5" w:rsidP="00764851">
            <w:pPr>
              <w:rPr>
                <w:rFonts w:cs="Arial"/>
                <w:b/>
                <w:sz w:val="22"/>
                <w:szCs w:val="22"/>
              </w:rPr>
            </w:pPr>
            <w:r w:rsidRPr="008A3865">
              <w:rPr>
                <w:rFonts w:cs="Arial"/>
                <w:b/>
                <w:sz w:val="22"/>
                <w:szCs w:val="22"/>
              </w:rPr>
              <w:t>Omschrijving opdracht</w:t>
            </w:r>
          </w:p>
          <w:p w14:paraId="3913ED7E" w14:textId="1252F9DE" w:rsidR="008A3865" w:rsidRPr="00BD1002" w:rsidRDefault="008A3865" w:rsidP="00BD1002">
            <w:pPr>
              <w:pStyle w:val="Geenafstand"/>
              <w:rPr>
                <w:rFonts w:ascii="Arial" w:hAnsi="Arial" w:cs="Arial"/>
              </w:rPr>
            </w:pPr>
            <w:r w:rsidRPr="00BD1002">
              <w:rPr>
                <w:rFonts w:ascii="Arial" w:eastAsia="Arial" w:hAnsi="Arial" w:cs="Arial"/>
              </w:rPr>
              <w:t>In dit project werk</w:t>
            </w:r>
            <w:r w:rsidR="00BD1002">
              <w:rPr>
                <w:rFonts w:ascii="Arial" w:eastAsia="Arial" w:hAnsi="Arial" w:cs="Arial"/>
              </w:rPr>
              <w:t>t men</w:t>
            </w:r>
            <w:r w:rsidRPr="00BD1002">
              <w:rPr>
                <w:rFonts w:ascii="Arial" w:eastAsia="Arial" w:hAnsi="Arial" w:cs="Arial"/>
              </w:rPr>
              <w:t xml:space="preserve"> voor EPOS-specerijen aan de ontwikkeling van een nieuwe saus. </w:t>
            </w:r>
            <w:r w:rsidR="00BD1002">
              <w:rPr>
                <w:rFonts w:ascii="Arial" w:eastAsia="Arial" w:hAnsi="Arial" w:cs="Arial"/>
              </w:rPr>
              <w:t>De</w:t>
            </w:r>
            <w:r w:rsidRPr="00BD1002">
              <w:rPr>
                <w:rFonts w:ascii="Arial" w:eastAsia="Arial" w:hAnsi="Arial" w:cs="Arial"/>
              </w:rPr>
              <w:t xml:space="preserve"> opdrachtgever wil het assortiment sauzen graag uitbreiden met een nieuw product. </w:t>
            </w:r>
          </w:p>
          <w:p w14:paraId="572328A4" w14:textId="1EC92DCB" w:rsidR="00F14F57" w:rsidRPr="00E15A5B" w:rsidRDefault="008A3865" w:rsidP="00E15A5B">
            <w:pPr>
              <w:pStyle w:val="Geenafstand"/>
              <w:rPr>
                <w:rFonts w:ascii="Arial" w:hAnsi="Arial" w:cs="Arial"/>
              </w:rPr>
            </w:pPr>
            <w:r w:rsidRPr="00BD1002">
              <w:rPr>
                <w:rFonts w:ascii="Arial" w:eastAsia="Arial" w:hAnsi="Arial" w:cs="Arial"/>
              </w:rPr>
              <w:t xml:space="preserve">Gezien de productiemogelijkheden gaat de voorkeur uit naar een koude saus op basis van mayonaise. </w:t>
            </w:r>
            <w:r w:rsidR="0002101D">
              <w:rPr>
                <w:rFonts w:ascii="Arial" w:eastAsia="Arial" w:hAnsi="Arial" w:cs="Arial"/>
              </w:rPr>
              <w:t>De opdrachtgever</w:t>
            </w:r>
            <w:r w:rsidRPr="00BD1002">
              <w:rPr>
                <w:rFonts w:ascii="Arial" w:eastAsia="Arial" w:hAnsi="Arial" w:cs="Arial"/>
              </w:rPr>
              <w:t xml:space="preserve"> wil graag een precies recept voor een saus waarbij aangeven</w:t>
            </w:r>
            <w:r w:rsidR="000A5A3A">
              <w:rPr>
                <w:rFonts w:ascii="Arial" w:eastAsia="Arial" w:hAnsi="Arial" w:cs="Arial"/>
              </w:rPr>
              <w:t xml:space="preserve"> dient te worden</w:t>
            </w:r>
            <w:r w:rsidRPr="00BD1002">
              <w:rPr>
                <w:rFonts w:ascii="Arial" w:eastAsia="Arial" w:hAnsi="Arial" w:cs="Arial"/>
              </w:rPr>
              <w:t xml:space="preserve"> waar de saus voor bedoeld is. De saus moet een goede aanvulling zijn op het bestaande assortiment, daarnaast moet de saus zo weinig mogelijk allergenen bevatten en gezien de huidige trends is het gewenst dat de saus niet te veel suiker en zout bevat. </w:t>
            </w:r>
          </w:p>
        </w:tc>
      </w:tr>
      <w:tr w:rsidR="00D51AE5" w:rsidRPr="008A3865" w14:paraId="02D29719" w14:textId="77777777" w:rsidTr="00764851">
        <w:tc>
          <w:tcPr>
            <w:tcW w:w="6638" w:type="dxa"/>
          </w:tcPr>
          <w:p w14:paraId="63E225FB" w14:textId="276C3484" w:rsidR="002D7948" w:rsidRDefault="0067052C" w:rsidP="00764851">
            <w:pPr>
              <w:rPr>
                <w:rFonts w:cs="Arial"/>
                <w:b/>
                <w:sz w:val="22"/>
                <w:szCs w:val="22"/>
              </w:rPr>
            </w:pPr>
            <w:r>
              <w:rPr>
                <w:noProof/>
              </w:rPr>
              <w:drawing>
                <wp:anchor distT="0" distB="0" distL="114300" distR="114300" simplePos="0" relativeHeight="251663360" behindDoc="0" locked="0" layoutInCell="1" allowOverlap="1" wp14:anchorId="15AC3864" wp14:editId="53258BF1">
                  <wp:simplePos x="0" y="0"/>
                  <wp:positionH relativeFrom="column">
                    <wp:posOffset>2214196</wp:posOffset>
                  </wp:positionH>
                  <wp:positionV relativeFrom="paragraph">
                    <wp:posOffset>-12847</wp:posOffset>
                  </wp:positionV>
                  <wp:extent cx="1931752" cy="737483"/>
                  <wp:effectExtent l="0" t="0" r="0" b="0"/>
                  <wp:wrapNone/>
                  <wp:docPr id="6" name="Graphic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0"/>
                              </a:ext>
                            </a:extLst>
                          </a:blip>
                          <a:stretch>
                            <a:fillRect/>
                          </a:stretch>
                        </pic:blipFill>
                        <pic:spPr>
                          <a:xfrm>
                            <a:off x="0" y="0"/>
                            <a:ext cx="1972455" cy="753022"/>
                          </a:xfrm>
                          <a:prstGeom prst="rect">
                            <a:avLst/>
                          </a:prstGeom>
                        </pic:spPr>
                      </pic:pic>
                    </a:graphicData>
                  </a:graphic>
                  <wp14:sizeRelH relativeFrom="page">
                    <wp14:pctWidth>0</wp14:pctWidth>
                  </wp14:sizeRelH>
                  <wp14:sizeRelV relativeFrom="page">
                    <wp14:pctHeight>0</wp14:pctHeight>
                  </wp14:sizeRelV>
                </wp:anchor>
              </w:drawing>
            </w:r>
            <w:r w:rsidR="00D51AE5" w:rsidRPr="008A3865">
              <w:rPr>
                <w:rFonts w:cs="Arial"/>
                <w:b/>
                <w:sz w:val="22"/>
                <w:szCs w:val="22"/>
              </w:rPr>
              <w:t>Informatie opdrachtgever</w:t>
            </w:r>
            <w:r w:rsidR="002D7948">
              <w:rPr>
                <w:rFonts w:cs="Arial"/>
                <w:b/>
                <w:sz w:val="22"/>
                <w:szCs w:val="22"/>
              </w:rPr>
              <w:t xml:space="preserve"> </w:t>
            </w:r>
          </w:p>
          <w:p w14:paraId="2DB9A028" w14:textId="77777777" w:rsidR="0067052C" w:rsidRDefault="0067052C" w:rsidP="0067052C">
            <w:pPr>
              <w:rPr>
                <w:rFonts w:eastAsia="Calibri" w:cs="Arial"/>
                <w:sz w:val="22"/>
                <w:szCs w:val="22"/>
                <w:highlight w:val="white"/>
              </w:rPr>
            </w:pPr>
          </w:p>
          <w:p w14:paraId="1684E1AE" w14:textId="2B146F6D" w:rsidR="00C761F7" w:rsidRPr="008A3865" w:rsidRDefault="002D7948" w:rsidP="0067052C">
            <w:pPr>
              <w:rPr>
                <w:rFonts w:cs="Arial"/>
                <w:b/>
                <w:sz w:val="22"/>
                <w:szCs w:val="22"/>
              </w:rPr>
            </w:pPr>
            <w:r w:rsidRPr="008A3865">
              <w:rPr>
                <w:rFonts w:eastAsia="Calibri" w:cs="Arial"/>
                <w:sz w:val="22"/>
                <w:szCs w:val="22"/>
                <w:highlight w:val="white"/>
              </w:rPr>
              <w:t xml:space="preserve">Groot </w:t>
            </w:r>
            <w:proofErr w:type="spellStart"/>
            <w:r w:rsidRPr="008A3865">
              <w:rPr>
                <w:rFonts w:eastAsia="Calibri" w:cs="Arial"/>
                <w:sz w:val="22"/>
                <w:szCs w:val="22"/>
                <w:highlight w:val="white"/>
              </w:rPr>
              <w:t>Hoogwaak</w:t>
            </w:r>
            <w:proofErr w:type="spellEnd"/>
            <w:r w:rsidRPr="008A3865">
              <w:rPr>
                <w:rFonts w:eastAsia="Calibri" w:cs="Arial"/>
                <w:sz w:val="22"/>
                <w:szCs w:val="22"/>
                <w:highlight w:val="white"/>
              </w:rPr>
              <w:t xml:space="preserve"> biedt alle vormen van zorg: verzorging, verpleging, begeleiding en huishoudelijke hulp. Dit doen we bij u thuis in Noordwijk of in ons prachtig gelegen woon-zorgcentrum</w:t>
            </w:r>
            <w:r w:rsidR="0088413C">
              <w:rPr>
                <w:rFonts w:eastAsia="Calibri" w:cs="Arial"/>
                <w:sz w:val="22"/>
                <w:szCs w:val="22"/>
              </w:rPr>
              <w:t xml:space="preserve">. </w:t>
            </w:r>
            <w:r w:rsidR="002D636D" w:rsidRPr="002D636D">
              <w:rPr>
                <w:rFonts w:cs="Arial"/>
                <w:color w:val="000000"/>
                <w:sz w:val="22"/>
                <w:szCs w:val="22"/>
              </w:rPr>
              <w:t>Wij zijn er voor iedereen die steun vraagt bij het oud worden.</w:t>
            </w:r>
            <w:r w:rsidR="00E05061">
              <w:rPr>
                <w:rFonts w:cs="Arial"/>
                <w:color w:val="000000"/>
                <w:sz w:val="22"/>
                <w:szCs w:val="22"/>
              </w:rPr>
              <w:t xml:space="preserve"> </w:t>
            </w:r>
            <w:r w:rsidR="002D636D" w:rsidRPr="002D636D">
              <w:rPr>
                <w:rFonts w:cs="Arial"/>
                <w:color w:val="000000"/>
                <w:sz w:val="22"/>
                <w:szCs w:val="22"/>
              </w:rPr>
              <w:t xml:space="preserve">Wij willen de beste zorg bieden, bijdragen aan ieders </w:t>
            </w:r>
            <w:proofErr w:type="spellStart"/>
            <w:r w:rsidR="002D636D" w:rsidRPr="002D636D">
              <w:rPr>
                <w:rFonts w:cs="Arial"/>
                <w:color w:val="000000"/>
                <w:sz w:val="22"/>
                <w:szCs w:val="22"/>
              </w:rPr>
              <w:t>leefplezier</w:t>
            </w:r>
            <w:proofErr w:type="spellEnd"/>
            <w:r w:rsidR="002D636D" w:rsidRPr="002D636D">
              <w:rPr>
                <w:rFonts w:cs="Arial"/>
                <w:color w:val="000000"/>
                <w:sz w:val="22"/>
                <w:szCs w:val="22"/>
              </w:rPr>
              <w:t xml:space="preserve"> en mensen zo lang mogelijk de dingen zelf laten doen.</w:t>
            </w:r>
            <w:r w:rsidR="002D636D" w:rsidRPr="002D636D">
              <w:rPr>
                <w:rFonts w:cs="Arial"/>
                <w:color w:val="000000"/>
                <w:sz w:val="22"/>
                <w:szCs w:val="22"/>
              </w:rPr>
              <w:br/>
              <w:t>Wij komen bij mensen thuis en wij zijn er voor alle bewoners op ons terrein.</w:t>
            </w:r>
            <w:r w:rsidR="00E05061">
              <w:rPr>
                <w:rFonts w:cs="Arial"/>
                <w:color w:val="000000"/>
                <w:sz w:val="22"/>
                <w:szCs w:val="22"/>
              </w:rPr>
              <w:t xml:space="preserve"> </w:t>
            </w:r>
            <w:bookmarkStart w:id="0" w:name="_GoBack"/>
            <w:bookmarkEnd w:id="0"/>
            <w:r w:rsidR="002D636D" w:rsidRPr="002D636D">
              <w:rPr>
                <w:rFonts w:cs="Arial"/>
                <w:color w:val="000000"/>
                <w:sz w:val="22"/>
                <w:szCs w:val="22"/>
              </w:rPr>
              <w:t>Wij hebben ook een kleinschalig verpleeghuis waar het fijn wonen is en altijd wat te doen. Onze diensten baseren wij op drie begrippen: waardering, aandacht en deelname.</w:t>
            </w:r>
          </w:p>
        </w:tc>
      </w:tr>
    </w:tbl>
    <w:p w14:paraId="63FB471D" w14:textId="77777777" w:rsidR="00D51AE5" w:rsidRPr="008A3865" w:rsidRDefault="00D51AE5" w:rsidP="00D51AE5">
      <w:pPr>
        <w:rPr>
          <w:rFonts w:cs="Arial"/>
          <w:sz w:val="22"/>
          <w:szCs w:val="22"/>
        </w:rPr>
      </w:pPr>
    </w:p>
    <w:tbl>
      <w:tblPr>
        <w:tblStyle w:val="Tabelraster"/>
        <w:tblW w:w="0" w:type="auto"/>
        <w:tblLook w:val="04A0" w:firstRow="1" w:lastRow="0" w:firstColumn="1" w:lastColumn="0" w:noHBand="0" w:noVBand="1"/>
      </w:tblPr>
      <w:tblGrid>
        <w:gridCol w:w="6638"/>
      </w:tblGrid>
      <w:tr w:rsidR="00D51AE5" w:rsidRPr="008A3865" w14:paraId="427BCC38" w14:textId="77777777" w:rsidTr="00764851">
        <w:tc>
          <w:tcPr>
            <w:tcW w:w="6638" w:type="dxa"/>
          </w:tcPr>
          <w:p w14:paraId="39E403BF" w14:textId="2F51B0A2" w:rsidR="00D51AE5" w:rsidRDefault="00D51AE5" w:rsidP="00764851">
            <w:pPr>
              <w:rPr>
                <w:rFonts w:cs="Arial"/>
                <w:b/>
                <w:sz w:val="22"/>
                <w:szCs w:val="22"/>
              </w:rPr>
            </w:pPr>
            <w:r w:rsidRPr="00B477C6">
              <w:rPr>
                <w:rFonts w:cs="Arial"/>
                <w:b/>
                <w:sz w:val="22"/>
                <w:szCs w:val="22"/>
              </w:rPr>
              <w:t>Omschrijving opdracht</w:t>
            </w:r>
          </w:p>
          <w:p w14:paraId="75AB8BDE" w14:textId="77777777" w:rsidR="005C434E" w:rsidRDefault="006D3E88" w:rsidP="00764851">
            <w:pPr>
              <w:rPr>
                <w:rFonts w:eastAsia="Calibri" w:cs="Arial"/>
                <w:sz w:val="22"/>
                <w:szCs w:val="22"/>
              </w:rPr>
            </w:pPr>
            <w:r w:rsidRPr="00B477C6">
              <w:rPr>
                <w:rFonts w:eastAsia="Calibri" w:cs="Arial"/>
                <w:sz w:val="22"/>
                <w:szCs w:val="22"/>
              </w:rPr>
              <w:t>De bevolking vergrijst in toenemende mate. Er zullen steeds meer 65-plussers zijn op steeds minder werkenden</w:t>
            </w:r>
            <w:r>
              <w:rPr>
                <w:rFonts w:eastAsia="Calibri" w:cs="Arial"/>
                <w:sz w:val="22"/>
                <w:szCs w:val="22"/>
              </w:rPr>
              <w:t>.</w:t>
            </w:r>
            <w:r w:rsidRPr="00B477C6">
              <w:rPr>
                <w:rFonts w:eastAsia="Calibri" w:cs="Arial"/>
                <w:sz w:val="22"/>
                <w:szCs w:val="22"/>
              </w:rPr>
              <w:t xml:space="preserve"> Mensen worden bovendien gemiddeld steeds ouder door betere gezondheidszorg en ze blijven langer fit. Ouderen blijven ook langer thuis wonen, waarbij ze uiteraard wel in toenemende mate hulp nodig hebben. Ze worden minder mobiel en hebben specifieke zorg en aanpassingen aan hun woning nodig. Er zijn de laatste jaren geweldige medische uitvindingen gedaan. voor het maken van protheses gaat er door de 3D-printtechniek een heel nieuwe wereld open Kortom: allemaal enorm knappe technische ontwikkelingen die het leven van ouderen, zieken of mensen met een handicap flink kunnen verlichten</w:t>
            </w:r>
            <w:r>
              <w:rPr>
                <w:rFonts w:eastAsia="Calibri" w:cs="Arial"/>
                <w:sz w:val="22"/>
                <w:szCs w:val="22"/>
              </w:rPr>
              <w:t xml:space="preserve">. </w:t>
            </w:r>
          </w:p>
          <w:p w14:paraId="2759FE41" w14:textId="0C8A6417" w:rsidR="00942F73" w:rsidRPr="005C434E" w:rsidRDefault="006D3E88" w:rsidP="00764851">
            <w:pPr>
              <w:rPr>
                <w:rFonts w:eastAsia="Calibri" w:cs="Arial"/>
                <w:sz w:val="22"/>
                <w:szCs w:val="22"/>
              </w:rPr>
            </w:pPr>
            <w:r w:rsidRPr="00B477C6">
              <w:rPr>
                <w:rFonts w:eastAsia="Calibri" w:cs="Arial"/>
                <w:sz w:val="22"/>
                <w:szCs w:val="22"/>
              </w:rPr>
              <w:t>Ontwerp een universele tool bedoeld voor mensen met reuma en</w:t>
            </w:r>
            <w:r w:rsidR="00E74B0D">
              <w:rPr>
                <w:rFonts w:eastAsia="Calibri" w:cs="Arial"/>
                <w:sz w:val="22"/>
                <w:szCs w:val="22"/>
              </w:rPr>
              <w:t xml:space="preserve">/of </w:t>
            </w:r>
            <w:r w:rsidRPr="00B477C6">
              <w:rPr>
                <w:rFonts w:eastAsia="Calibri" w:cs="Arial"/>
                <w:sz w:val="22"/>
                <w:szCs w:val="22"/>
              </w:rPr>
              <w:t xml:space="preserve">artrose om een goede pincet </w:t>
            </w:r>
            <w:r w:rsidR="00E74B0D">
              <w:rPr>
                <w:rFonts w:eastAsia="Calibri" w:cs="Arial"/>
                <w:sz w:val="22"/>
                <w:szCs w:val="22"/>
              </w:rPr>
              <w:t xml:space="preserve">en/of </w:t>
            </w:r>
            <w:r w:rsidRPr="00B477C6">
              <w:rPr>
                <w:rFonts w:eastAsia="Calibri" w:cs="Arial"/>
                <w:sz w:val="22"/>
                <w:szCs w:val="22"/>
              </w:rPr>
              <w:t xml:space="preserve">sleutelgreep te krijgen bij het openen van </w:t>
            </w:r>
            <w:r w:rsidR="00D304E4">
              <w:rPr>
                <w:rFonts w:eastAsia="Calibri" w:cs="Arial"/>
                <w:sz w:val="22"/>
                <w:szCs w:val="22"/>
              </w:rPr>
              <w:t xml:space="preserve">onder andere </w:t>
            </w:r>
            <w:r w:rsidRPr="00B477C6">
              <w:rPr>
                <w:rFonts w:eastAsia="Calibri" w:cs="Arial"/>
                <w:sz w:val="22"/>
                <w:szCs w:val="22"/>
              </w:rPr>
              <w:t>potten, pakken</w:t>
            </w:r>
            <w:r w:rsidR="00D304E4">
              <w:rPr>
                <w:rFonts w:eastAsia="Calibri" w:cs="Arial"/>
                <w:sz w:val="22"/>
                <w:szCs w:val="22"/>
              </w:rPr>
              <w:t xml:space="preserve"> en </w:t>
            </w:r>
            <w:r w:rsidRPr="00B477C6">
              <w:rPr>
                <w:rFonts w:eastAsia="Calibri" w:cs="Arial"/>
                <w:sz w:val="22"/>
                <w:szCs w:val="22"/>
              </w:rPr>
              <w:t>sl</w:t>
            </w:r>
            <w:r w:rsidR="00D304E4">
              <w:rPr>
                <w:rFonts w:eastAsia="Calibri" w:cs="Arial"/>
                <w:sz w:val="22"/>
                <w:szCs w:val="22"/>
              </w:rPr>
              <w:t xml:space="preserve">oten. </w:t>
            </w:r>
          </w:p>
        </w:tc>
      </w:tr>
    </w:tbl>
    <w:p w14:paraId="22565A8F" w14:textId="77777777" w:rsidR="00942F73" w:rsidRPr="008A3865" w:rsidRDefault="00942F73" w:rsidP="005F00C2">
      <w:pPr>
        <w:rPr>
          <w:rFonts w:cs="Arial"/>
          <w:sz w:val="22"/>
          <w:szCs w:val="22"/>
        </w:rPr>
      </w:pPr>
    </w:p>
    <w:tbl>
      <w:tblPr>
        <w:tblStyle w:val="Tabelraster"/>
        <w:tblW w:w="0" w:type="auto"/>
        <w:tblLook w:val="04A0" w:firstRow="1" w:lastRow="0" w:firstColumn="1" w:lastColumn="0" w:noHBand="0" w:noVBand="1"/>
      </w:tblPr>
      <w:tblGrid>
        <w:gridCol w:w="6638"/>
      </w:tblGrid>
      <w:tr w:rsidR="00D51AE5" w:rsidRPr="008A3865" w14:paraId="3679450D" w14:textId="77777777" w:rsidTr="00764851">
        <w:tc>
          <w:tcPr>
            <w:tcW w:w="6638" w:type="dxa"/>
          </w:tcPr>
          <w:p w14:paraId="118C4789" w14:textId="484DF1F1" w:rsidR="00D51AE5" w:rsidRPr="008A3865" w:rsidRDefault="00D51AE5" w:rsidP="00764851">
            <w:pPr>
              <w:rPr>
                <w:rFonts w:cs="Arial"/>
                <w:b/>
                <w:sz w:val="22"/>
                <w:szCs w:val="22"/>
              </w:rPr>
            </w:pPr>
            <w:r w:rsidRPr="008A3865">
              <w:rPr>
                <w:rFonts w:cs="Arial"/>
                <w:b/>
                <w:sz w:val="22"/>
                <w:szCs w:val="22"/>
              </w:rPr>
              <w:lastRenderedPageBreak/>
              <w:t>Informatie opdrachtgever</w:t>
            </w:r>
            <w:r w:rsidR="00743BD8">
              <w:t xml:space="preserve"> </w:t>
            </w:r>
            <w:r w:rsidR="00743BD8">
              <w:rPr>
                <w:noProof/>
              </w:rPr>
              <w:drawing>
                <wp:anchor distT="0" distB="0" distL="114300" distR="114300" simplePos="0" relativeHeight="251664384" behindDoc="0" locked="0" layoutInCell="1" allowOverlap="1" wp14:anchorId="528287CA" wp14:editId="3FE9ED4D">
                  <wp:simplePos x="0" y="0"/>
                  <wp:positionH relativeFrom="column">
                    <wp:posOffset>1722120</wp:posOffset>
                  </wp:positionH>
                  <wp:positionV relativeFrom="paragraph">
                    <wp:posOffset>635</wp:posOffset>
                  </wp:positionV>
                  <wp:extent cx="1997075" cy="544195"/>
                  <wp:effectExtent l="0" t="0" r="3175" b="8255"/>
                  <wp:wrapNone/>
                  <wp:docPr id="7" name="Afbeelding 7" descr="https://www.dedars.nl/media/1144/lg-dedars-w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dedars.nl/media/1144/lg-dedars-wit.png"/>
                          <pic:cNvPicPr>
                            <a:picLocks noChangeAspect="1" noChangeArrowheads="1"/>
                          </pic:cNvPicPr>
                        </pic:nvPicPr>
                        <pic:blipFill>
                          <a:blip r:embed="rId21">
                            <a:extLst>
                              <a:ext uri="{BEBA8EAE-BF5A-486C-A8C5-ECC9F3942E4B}">
                                <a14:imgProps xmlns:a14="http://schemas.microsoft.com/office/drawing/2010/main">
                                  <a14:imgLayer r:embed="rId22">
                                    <a14:imgEffect>
                                      <a14:sharpenSoften amount="75000"/>
                                    </a14:imgEffect>
                                  </a14:imgLayer>
                                </a14:imgProps>
                              </a:ext>
                              <a:ext uri="{28A0092B-C50C-407E-A947-70E740481C1C}">
                                <a14:useLocalDpi xmlns:a14="http://schemas.microsoft.com/office/drawing/2010/main" val="0"/>
                              </a:ext>
                            </a:extLst>
                          </a:blip>
                          <a:srcRect/>
                          <a:stretch>
                            <a:fillRect/>
                          </a:stretch>
                        </pic:blipFill>
                        <pic:spPr bwMode="auto">
                          <a:xfrm>
                            <a:off x="0" y="0"/>
                            <a:ext cx="1997075" cy="5441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A76EEF" w14:textId="77777777" w:rsidR="00162A22" w:rsidRDefault="00866B83" w:rsidP="00743BD8">
            <w:pPr>
              <w:pStyle w:val="Geenafstand"/>
              <w:rPr>
                <w:rFonts w:ascii="Arial" w:hAnsi="Arial" w:cs="Arial"/>
              </w:rPr>
            </w:pPr>
            <w:r w:rsidRPr="00743BD8">
              <w:rPr>
                <w:rFonts w:ascii="Arial" w:hAnsi="Arial" w:cs="Arial"/>
              </w:rPr>
              <w:t xml:space="preserve">Sportschool de </w:t>
            </w:r>
            <w:proofErr w:type="spellStart"/>
            <w:r w:rsidRPr="00743BD8">
              <w:rPr>
                <w:rFonts w:ascii="Arial" w:hAnsi="Arial" w:cs="Arial"/>
              </w:rPr>
              <w:t>Dars</w:t>
            </w:r>
            <w:proofErr w:type="spellEnd"/>
            <w:r w:rsidRPr="00743BD8">
              <w:rPr>
                <w:rFonts w:ascii="Arial" w:hAnsi="Arial" w:cs="Arial"/>
              </w:rPr>
              <w:t xml:space="preserve"> </w:t>
            </w:r>
          </w:p>
          <w:p w14:paraId="63061EF6" w14:textId="55662BB4" w:rsidR="009D7A1C" w:rsidRPr="00743BD8" w:rsidRDefault="009D7A1C" w:rsidP="00743BD8">
            <w:pPr>
              <w:pStyle w:val="Geenafstand"/>
              <w:rPr>
                <w:rFonts w:ascii="Arial" w:hAnsi="Arial" w:cs="Arial"/>
              </w:rPr>
            </w:pPr>
            <w:r w:rsidRPr="00743BD8">
              <w:rPr>
                <w:rFonts w:ascii="Arial" w:hAnsi="Arial" w:cs="Arial"/>
                <w:bCs/>
              </w:rPr>
              <w:t xml:space="preserve">Fitness, functionele training, spinning, groepslessen, </w:t>
            </w:r>
            <w:proofErr w:type="spellStart"/>
            <w:r w:rsidRPr="00743BD8">
              <w:rPr>
                <w:rFonts w:ascii="Arial" w:hAnsi="Arial" w:cs="Arial"/>
                <w:bCs/>
              </w:rPr>
              <w:t>padel</w:t>
            </w:r>
            <w:proofErr w:type="spellEnd"/>
            <w:r w:rsidRPr="00743BD8">
              <w:rPr>
                <w:rFonts w:ascii="Arial" w:hAnsi="Arial" w:cs="Arial"/>
                <w:bCs/>
              </w:rPr>
              <w:t xml:space="preserve">, squash, tennis, sporthallen, zonnebank, sauna en Massagewaterbed. </w:t>
            </w:r>
            <w:r w:rsidRPr="00743BD8">
              <w:rPr>
                <w:rFonts w:ascii="Arial" w:hAnsi="Arial" w:cs="Arial"/>
              </w:rPr>
              <w:t>Voor deze faciliteiten kun je bij ons terecht!</w:t>
            </w:r>
          </w:p>
          <w:p w14:paraId="4DA10CEA" w14:textId="3CD27A41" w:rsidR="009D7A1C" w:rsidRPr="00743BD8" w:rsidRDefault="009D7A1C" w:rsidP="00866B83">
            <w:pPr>
              <w:pStyle w:val="Geenafstand"/>
              <w:rPr>
                <w:rFonts w:ascii="Arial" w:hAnsi="Arial" w:cs="Arial"/>
              </w:rPr>
            </w:pPr>
            <w:r w:rsidRPr="00743BD8">
              <w:rPr>
                <w:rFonts w:ascii="Arial" w:hAnsi="Arial" w:cs="Arial"/>
                <w:bCs/>
              </w:rPr>
              <w:t>Verantwoord sporten</w:t>
            </w:r>
            <w:r w:rsidRPr="00743BD8">
              <w:rPr>
                <w:rFonts w:ascii="Arial" w:hAnsi="Arial" w:cs="Arial"/>
              </w:rPr>
              <w:t xml:space="preserve"> is belangrijk. Daarom worden jouw sportdoelen altijd met de fitnesscoach besproken. Onder </w:t>
            </w:r>
            <w:r w:rsidRPr="00743BD8">
              <w:rPr>
                <w:rFonts w:ascii="Arial" w:hAnsi="Arial" w:cs="Arial"/>
                <w:bCs/>
              </w:rPr>
              <w:t>professionele begeleiding</w:t>
            </w:r>
            <w:r w:rsidRPr="00743BD8">
              <w:rPr>
                <w:rFonts w:ascii="Arial" w:hAnsi="Arial" w:cs="Arial"/>
              </w:rPr>
              <w:t xml:space="preserve"> worden de sportdoelen behaald. Door de </w:t>
            </w:r>
            <w:r w:rsidRPr="00743BD8">
              <w:rPr>
                <w:rFonts w:ascii="Arial" w:hAnsi="Arial" w:cs="Arial"/>
                <w:bCs/>
              </w:rPr>
              <w:t>ruime openingstijden</w:t>
            </w:r>
            <w:r w:rsidRPr="00743BD8">
              <w:rPr>
                <w:rFonts w:ascii="Arial" w:hAnsi="Arial" w:cs="Arial"/>
              </w:rPr>
              <w:t xml:space="preserve"> kun je het sporten breed inplannen. Wij faciliteren, maar jij bepaalt welke lessen je volgt en wanneer. Ook </w:t>
            </w:r>
            <w:r w:rsidRPr="00743BD8">
              <w:rPr>
                <w:rFonts w:ascii="Arial" w:hAnsi="Arial" w:cs="Arial"/>
                <w:bCs/>
              </w:rPr>
              <w:t>een kosteloze tijdelijke stop</w:t>
            </w:r>
            <w:r w:rsidRPr="00743BD8">
              <w:rPr>
                <w:rFonts w:ascii="Arial" w:hAnsi="Arial" w:cs="Arial"/>
              </w:rPr>
              <w:t xml:space="preserve"> bijvoorbeeld als je op vakantie gaat, is altijd mogelijk.</w:t>
            </w:r>
          </w:p>
        </w:tc>
      </w:tr>
    </w:tbl>
    <w:p w14:paraId="655AC79B" w14:textId="77777777" w:rsidR="00D51AE5" w:rsidRPr="008A3865" w:rsidRDefault="00D51AE5" w:rsidP="00D51AE5">
      <w:pPr>
        <w:rPr>
          <w:rFonts w:cs="Arial"/>
          <w:sz w:val="22"/>
          <w:szCs w:val="22"/>
        </w:rPr>
      </w:pPr>
    </w:p>
    <w:tbl>
      <w:tblPr>
        <w:tblStyle w:val="Tabelraster"/>
        <w:tblW w:w="0" w:type="auto"/>
        <w:tblLook w:val="04A0" w:firstRow="1" w:lastRow="0" w:firstColumn="1" w:lastColumn="0" w:noHBand="0" w:noVBand="1"/>
      </w:tblPr>
      <w:tblGrid>
        <w:gridCol w:w="6638"/>
      </w:tblGrid>
      <w:tr w:rsidR="00D51AE5" w:rsidRPr="008A3865" w14:paraId="38063FBB" w14:textId="77777777" w:rsidTr="00764851">
        <w:tc>
          <w:tcPr>
            <w:tcW w:w="6638" w:type="dxa"/>
          </w:tcPr>
          <w:p w14:paraId="66A874E0" w14:textId="77777777" w:rsidR="00D51AE5" w:rsidRPr="008A3865" w:rsidRDefault="00D51AE5" w:rsidP="00764851">
            <w:pPr>
              <w:rPr>
                <w:rFonts w:cs="Arial"/>
                <w:b/>
                <w:sz w:val="22"/>
                <w:szCs w:val="22"/>
              </w:rPr>
            </w:pPr>
            <w:r w:rsidRPr="008A3865">
              <w:rPr>
                <w:rFonts w:cs="Arial"/>
                <w:b/>
                <w:sz w:val="22"/>
                <w:szCs w:val="22"/>
              </w:rPr>
              <w:t>Omschrijving opdracht</w:t>
            </w:r>
          </w:p>
          <w:p w14:paraId="6798A0F8" w14:textId="4C2CE166" w:rsidR="00866B83" w:rsidRPr="008A3865" w:rsidRDefault="00866B83" w:rsidP="00866B83">
            <w:pPr>
              <w:pStyle w:val="Geenafstand"/>
              <w:rPr>
                <w:rFonts w:ascii="Arial" w:hAnsi="Arial" w:cs="Arial"/>
              </w:rPr>
            </w:pPr>
            <w:r w:rsidRPr="008A3865">
              <w:rPr>
                <w:rFonts w:ascii="Arial" w:hAnsi="Arial" w:cs="Arial"/>
              </w:rPr>
              <w:t xml:space="preserve">Sportschool de </w:t>
            </w:r>
            <w:proofErr w:type="spellStart"/>
            <w:r w:rsidRPr="008A3865">
              <w:rPr>
                <w:rFonts w:ascii="Arial" w:hAnsi="Arial" w:cs="Arial"/>
              </w:rPr>
              <w:t>Dars</w:t>
            </w:r>
            <w:proofErr w:type="spellEnd"/>
            <w:r w:rsidRPr="008A3865">
              <w:rPr>
                <w:rFonts w:ascii="Arial" w:hAnsi="Arial" w:cs="Arial"/>
              </w:rPr>
              <w:t xml:space="preserve"> ontwikkelt ook sportkleding, nu komen ze erachter dat er veel technologieën worden gebruikt tijdens het sporten, denk hierbij aan hartslagmeters, stappentellers, telefoons. Ze merken ook dat veel </w:t>
            </w:r>
            <w:r w:rsidR="00320C3C">
              <w:rPr>
                <w:rFonts w:ascii="Arial" w:hAnsi="Arial" w:cs="Arial"/>
              </w:rPr>
              <w:t xml:space="preserve">attributen </w:t>
            </w:r>
            <w:r w:rsidRPr="008A3865">
              <w:rPr>
                <w:rFonts w:ascii="Arial" w:hAnsi="Arial" w:cs="Arial"/>
              </w:rPr>
              <w:t xml:space="preserve">worden vergeten of dat </w:t>
            </w:r>
            <w:r w:rsidR="00320C3C">
              <w:rPr>
                <w:rFonts w:ascii="Arial" w:hAnsi="Arial" w:cs="Arial"/>
              </w:rPr>
              <w:t>klanten</w:t>
            </w:r>
            <w:r w:rsidRPr="008A3865">
              <w:rPr>
                <w:rFonts w:ascii="Arial" w:hAnsi="Arial" w:cs="Arial"/>
              </w:rPr>
              <w:t xml:space="preserve"> het als lastig ervaren</w:t>
            </w:r>
            <w:r w:rsidR="00FC7D04">
              <w:rPr>
                <w:rFonts w:ascii="Arial" w:hAnsi="Arial" w:cs="Arial"/>
              </w:rPr>
              <w:t xml:space="preserve"> </w:t>
            </w:r>
            <w:r w:rsidRPr="008A3865">
              <w:rPr>
                <w:rFonts w:ascii="Arial" w:hAnsi="Arial" w:cs="Arial"/>
              </w:rPr>
              <w:t xml:space="preserve">dat sommige opdrachten niet goed uitgevoerd kunnen worden door de attributen. </w:t>
            </w:r>
          </w:p>
          <w:p w14:paraId="5291A225" w14:textId="48E697B4" w:rsidR="00866B83" w:rsidRPr="008A3865" w:rsidRDefault="00866B83" w:rsidP="00E377C1">
            <w:pPr>
              <w:pStyle w:val="Geenafstand"/>
              <w:rPr>
                <w:rFonts w:ascii="Arial" w:hAnsi="Arial" w:cs="Arial"/>
                <w:b/>
              </w:rPr>
            </w:pPr>
            <w:r w:rsidRPr="008A3865">
              <w:rPr>
                <w:rFonts w:ascii="Arial" w:hAnsi="Arial" w:cs="Arial"/>
              </w:rPr>
              <w:t xml:space="preserve">De sportschool wil </w:t>
            </w:r>
            <w:r w:rsidR="00320C3C">
              <w:rPr>
                <w:rFonts w:ascii="Arial" w:hAnsi="Arial" w:cs="Arial"/>
              </w:rPr>
              <w:t xml:space="preserve">daarom </w:t>
            </w:r>
            <w:r w:rsidRPr="008A3865">
              <w:rPr>
                <w:rFonts w:ascii="Arial" w:hAnsi="Arial" w:cs="Arial"/>
              </w:rPr>
              <w:t xml:space="preserve">graag kleding ontwikkelen waarin een aantal </w:t>
            </w:r>
            <w:r w:rsidR="00E377C1">
              <w:rPr>
                <w:rFonts w:ascii="Arial" w:hAnsi="Arial" w:cs="Arial"/>
              </w:rPr>
              <w:t xml:space="preserve">oplossingen verwerkt zijn die bovenstaande problemen tackelen. </w:t>
            </w:r>
          </w:p>
        </w:tc>
      </w:tr>
    </w:tbl>
    <w:p w14:paraId="62C7BE0D" w14:textId="7FDBE979" w:rsidR="00866B83" w:rsidRDefault="00866B83" w:rsidP="005F00C2">
      <w:pPr>
        <w:rPr>
          <w:rFonts w:cs="Arial"/>
          <w:sz w:val="22"/>
          <w:szCs w:val="22"/>
        </w:rPr>
      </w:pPr>
    </w:p>
    <w:p w14:paraId="3298BE9E" w14:textId="28D59063" w:rsidR="00E07EF0" w:rsidRDefault="00E07EF0" w:rsidP="005F00C2">
      <w:pPr>
        <w:rPr>
          <w:rFonts w:cs="Arial"/>
          <w:sz w:val="22"/>
          <w:szCs w:val="22"/>
        </w:rPr>
      </w:pPr>
    </w:p>
    <w:p w14:paraId="2410E967" w14:textId="37D6DA2D" w:rsidR="00E07EF0" w:rsidRDefault="00E07EF0" w:rsidP="005F00C2">
      <w:pPr>
        <w:rPr>
          <w:rFonts w:cs="Arial"/>
          <w:sz w:val="22"/>
          <w:szCs w:val="22"/>
        </w:rPr>
      </w:pPr>
    </w:p>
    <w:p w14:paraId="487CCE4F" w14:textId="77037DFE" w:rsidR="00E07EF0" w:rsidRDefault="00E07EF0" w:rsidP="005F00C2">
      <w:pPr>
        <w:rPr>
          <w:rFonts w:cs="Arial"/>
          <w:sz w:val="22"/>
          <w:szCs w:val="22"/>
        </w:rPr>
      </w:pPr>
    </w:p>
    <w:p w14:paraId="5C057C8C" w14:textId="5987E9B0" w:rsidR="00E07EF0" w:rsidRDefault="00E07EF0" w:rsidP="005F00C2">
      <w:pPr>
        <w:rPr>
          <w:rFonts w:cs="Arial"/>
          <w:sz w:val="22"/>
          <w:szCs w:val="22"/>
        </w:rPr>
      </w:pPr>
    </w:p>
    <w:p w14:paraId="4E1CF52E" w14:textId="47F6C34C" w:rsidR="00E07EF0" w:rsidRDefault="00E07EF0" w:rsidP="005F00C2">
      <w:pPr>
        <w:rPr>
          <w:rFonts w:cs="Arial"/>
          <w:sz w:val="22"/>
          <w:szCs w:val="22"/>
        </w:rPr>
      </w:pPr>
    </w:p>
    <w:tbl>
      <w:tblPr>
        <w:tblStyle w:val="Tabelraster"/>
        <w:tblW w:w="0" w:type="auto"/>
        <w:tblLook w:val="04A0" w:firstRow="1" w:lastRow="0" w:firstColumn="1" w:lastColumn="0" w:noHBand="0" w:noVBand="1"/>
      </w:tblPr>
      <w:tblGrid>
        <w:gridCol w:w="6638"/>
      </w:tblGrid>
      <w:tr w:rsidR="00D51AE5" w:rsidRPr="008A3865" w14:paraId="3C9F0DBE" w14:textId="77777777" w:rsidTr="00764851">
        <w:tc>
          <w:tcPr>
            <w:tcW w:w="6638" w:type="dxa"/>
          </w:tcPr>
          <w:p w14:paraId="55A8FCB1" w14:textId="18C5F4F7" w:rsidR="00D51AE5" w:rsidRPr="008A3865" w:rsidRDefault="0012476C" w:rsidP="00764851">
            <w:pPr>
              <w:rPr>
                <w:rFonts w:cs="Arial"/>
                <w:b/>
                <w:sz w:val="22"/>
                <w:szCs w:val="22"/>
              </w:rPr>
            </w:pPr>
            <w:r>
              <w:rPr>
                <w:noProof/>
              </w:rPr>
              <w:drawing>
                <wp:anchor distT="0" distB="0" distL="114300" distR="114300" simplePos="0" relativeHeight="251665408" behindDoc="0" locked="0" layoutInCell="1" allowOverlap="1" wp14:anchorId="320F2EFD" wp14:editId="5BD31C9B">
                  <wp:simplePos x="0" y="0"/>
                  <wp:positionH relativeFrom="column">
                    <wp:posOffset>2094621</wp:posOffset>
                  </wp:positionH>
                  <wp:positionV relativeFrom="paragraph">
                    <wp:posOffset>36391</wp:posOffset>
                  </wp:positionV>
                  <wp:extent cx="2000172" cy="755620"/>
                  <wp:effectExtent l="0" t="0" r="635" b="6985"/>
                  <wp:wrapNone/>
                  <wp:docPr id="8" name="Graphic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cstate="print">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4"/>
                              </a:ext>
                            </a:extLst>
                          </a:blip>
                          <a:stretch>
                            <a:fillRect/>
                          </a:stretch>
                        </pic:blipFill>
                        <pic:spPr>
                          <a:xfrm>
                            <a:off x="0" y="0"/>
                            <a:ext cx="2039836" cy="770604"/>
                          </a:xfrm>
                          <a:prstGeom prst="rect">
                            <a:avLst/>
                          </a:prstGeom>
                        </pic:spPr>
                      </pic:pic>
                    </a:graphicData>
                  </a:graphic>
                  <wp14:sizeRelH relativeFrom="page">
                    <wp14:pctWidth>0</wp14:pctWidth>
                  </wp14:sizeRelH>
                  <wp14:sizeRelV relativeFrom="page">
                    <wp14:pctHeight>0</wp14:pctHeight>
                  </wp14:sizeRelV>
                </wp:anchor>
              </w:drawing>
            </w:r>
            <w:r w:rsidR="00D51AE5" w:rsidRPr="008A3865">
              <w:rPr>
                <w:rFonts w:cs="Arial"/>
                <w:b/>
                <w:sz w:val="22"/>
                <w:szCs w:val="22"/>
              </w:rPr>
              <w:t>Informatie opdrachtgever</w:t>
            </w:r>
            <w:r>
              <w:rPr>
                <w:noProof/>
              </w:rPr>
              <w:t xml:space="preserve"> </w:t>
            </w:r>
          </w:p>
          <w:p w14:paraId="0E56C2FD" w14:textId="77777777" w:rsidR="0012476C" w:rsidRDefault="0012476C" w:rsidP="008A3865">
            <w:pPr>
              <w:spacing w:after="460" w:line="240" w:lineRule="auto"/>
              <w:rPr>
                <w:rFonts w:cs="Arial"/>
                <w:sz w:val="22"/>
                <w:szCs w:val="22"/>
              </w:rPr>
            </w:pPr>
          </w:p>
          <w:p w14:paraId="5AC11713" w14:textId="5BCAADEE" w:rsidR="008A3865" w:rsidRPr="0012476C" w:rsidRDefault="008A3865" w:rsidP="0012476C">
            <w:pPr>
              <w:spacing w:after="460" w:line="240" w:lineRule="auto"/>
              <w:rPr>
                <w:rFonts w:cs="Arial"/>
                <w:sz w:val="22"/>
                <w:szCs w:val="22"/>
              </w:rPr>
            </w:pPr>
            <w:r w:rsidRPr="008A3865">
              <w:rPr>
                <w:rFonts w:cs="Arial"/>
                <w:sz w:val="22"/>
                <w:szCs w:val="22"/>
              </w:rPr>
              <w:t xml:space="preserve">Via een grotendeels onzichtbaar netwerk van kabels en leidingen voorziet </w:t>
            </w:r>
            <w:proofErr w:type="spellStart"/>
            <w:r w:rsidRPr="008A3865">
              <w:rPr>
                <w:rFonts w:cs="Arial"/>
                <w:sz w:val="22"/>
                <w:szCs w:val="22"/>
              </w:rPr>
              <w:t>Enexis</w:t>
            </w:r>
            <w:proofErr w:type="spellEnd"/>
            <w:r w:rsidRPr="008A3865">
              <w:rPr>
                <w:rFonts w:cs="Arial"/>
                <w:sz w:val="22"/>
                <w:szCs w:val="22"/>
              </w:rPr>
              <w:t xml:space="preserve"> als netbeheerder 2,7 miljoen huishoudens en bedrijven in het noorden, oosten en zuiden van het land van elektriciteit en gas, zodat zij comfortabel kunnen wonen en plezierig kunnen werken. Service en betrouwbaarheid staan daarbij voorop. </w:t>
            </w:r>
            <w:proofErr w:type="spellStart"/>
            <w:r w:rsidRPr="008A3865">
              <w:rPr>
                <w:rFonts w:cs="Arial"/>
                <w:sz w:val="22"/>
                <w:szCs w:val="22"/>
              </w:rPr>
              <w:t>Enexis</w:t>
            </w:r>
            <w:proofErr w:type="spellEnd"/>
            <w:r w:rsidRPr="008A3865">
              <w:rPr>
                <w:rFonts w:cs="Arial"/>
                <w:sz w:val="22"/>
                <w:szCs w:val="22"/>
              </w:rPr>
              <w:t xml:space="preserve"> wil de  tarieven zo laag mogelijk houden terwijl er flink geïnvesteerd wordt  in ons gas- en elektriciteitsnetwerk. Daarbij werkt </w:t>
            </w:r>
            <w:proofErr w:type="spellStart"/>
            <w:r w:rsidRPr="008A3865">
              <w:rPr>
                <w:rFonts w:cs="Arial"/>
                <w:sz w:val="22"/>
                <w:szCs w:val="22"/>
              </w:rPr>
              <w:t>Enexis</w:t>
            </w:r>
            <w:proofErr w:type="spellEnd"/>
            <w:r w:rsidRPr="008A3865">
              <w:rPr>
                <w:rFonts w:cs="Arial"/>
                <w:sz w:val="22"/>
                <w:szCs w:val="22"/>
              </w:rPr>
              <w:t xml:space="preserve"> constant aan veiligheid en duurzame oplossingen. Dit gebeurt door de 4.300 werknemers, samen met andere bedrijven en overheden. </w:t>
            </w:r>
            <w:proofErr w:type="spellStart"/>
            <w:r w:rsidRPr="008A3865">
              <w:rPr>
                <w:rFonts w:cs="Arial"/>
                <w:sz w:val="22"/>
                <w:szCs w:val="22"/>
              </w:rPr>
              <w:t>Enexis</w:t>
            </w:r>
            <w:proofErr w:type="spellEnd"/>
            <w:r w:rsidRPr="008A3865">
              <w:rPr>
                <w:rFonts w:cs="Arial"/>
                <w:sz w:val="22"/>
                <w:szCs w:val="22"/>
              </w:rPr>
              <w:t xml:space="preserve"> vervult de maatschappelijke taak in deze snel veranderende samenleving met trots, vakmanschap en betrokkenheid en vanuit het sterke bewustzijn dat we maar één aarde hebben, waarop we zuinig moeten zijn. </w:t>
            </w:r>
          </w:p>
        </w:tc>
      </w:tr>
    </w:tbl>
    <w:p w14:paraId="3CDF03B2" w14:textId="77777777" w:rsidR="00D51AE5" w:rsidRPr="008A3865" w:rsidRDefault="00D51AE5" w:rsidP="00D51AE5">
      <w:pPr>
        <w:rPr>
          <w:rFonts w:cs="Arial"/>
          <w:sz w:val="22"/>
          <w:szCs w:val="22"/>
        </w:rPr>
      </w:pPr>
    </w:p>
    <w:tbl>
      <w:tblPr>
        <w:tblStyle w:val="Tabelraster"/>
        <w:tblW w:w="0" w:type="auto"/>
        <w:tblLook w:val="04A0" w:firstRow="1" w:lastRow="0" w:firstColumn="1" w:lastColumn="0" w:noHBand="0" w:noVBand="1"/>
      </w:tblPr>
      <w:tblGrid>
        <w:gridCol w:w="6638"/>
      </w:tblGrid>
      <w:tr w:rsidR="00D51AE5" w:rsidRPr="008A3865" w14:paraId="5E3BBFCC" w14:textId="77777777" w:rsidTr="00764851">
        <w:tc>
          <w:tcPr>
            <w:tcW w:w="6638" w:type="dxa"/>
          </w:tcPr>
          <w:p w14:paraId="529D9D0D" w14:textId="77777777" w:rsidR="00D51AE5" w:rsidRPr="008A3865" w:rsidRDefault="00D51AE5" w:rsidP="00764851">
            <w:pPr>
              <w:rPr>
                <w:rFonts w:cs="Arial"/>
                <w:b/>
                <w:sz w:val="22"/>
                <w:szCs w:val="22"/>
              </w:rPr>
            </w:pPr>
            <w:r w:rsidRPr="008A3865">
              <w:rPr>
                <w:rFonts w:cs="Arial"/>
                <w:b/>
                <w:sz w:val="22"/>
                <w:szCs w:val="22"/>
              </w:rPr>
              <w:t>Omschrijving opdracht</w:t>
            </w:r>
          </w:p>
          <w:p w14:paraId="5FD735E7" w14:textId="7C05EA0F" w:rsidR="008A3865" w:rsidRPr="008A3865" w:rsidRDefault="008A3865" w:rsidP="00C7064B">
            <w:pPr>
              <w:rPr>
                <w:rFonts w:cs="Arial"/>
                <w:b/>
                <w:sz w:val="22"/>
                <w:szCs w:val="22"/>
              </w:rPr>
            </w:pPr>
            <w:r w:rsidRPr="008A3865">
              <w:rPr>
                <w:rFonts w:cs="Arial"/>
                <w:sz w:val="22"/>
                <w:szCs w:val="22"/>
              </w:rPr>
              <w:t xml:space="preserve">Binnen </w:t>
            </w:r>
            <w:proofErr w:type="spellStart"/>
            <w:r w:rsidRPr="008A3865">
              <w:rPr>
                <w:rFonts w:cs="Arial"/>
                <w:sz w:val="22"/>
                <w:szCs w:val="22"/>
              </w:rPr>
              <w:t>Enexis</w:t>
            </w:r>
            <w:proofErr w:type="spellEnd"/>
            <w:r w:rsidRPr="008A3865">
              <w:rPr>
                <w:rFonts w:cs="Arial"/>
                <w:sz w:val="22"/>
                <w:szCs w:val="22"/>
              </w:rPr>
              <w:t xml:space="preserve"> hebben meerdere afdelingen te maken met uitgifte en gebruik van elektriciteitskabels. Op de afdeling productie werken uitvoerders die toezien op onderhouds- en storingswerkzaamheden. Bij deze werkzaamheden worden ook materialen zoals elektriciteitskabels gebruikt. Er worden regelmatig kabels van de kabelhaspels gestolen. Dat is vervelend omdat het werk dan niet verder kan maar zeker ook omdat het veel geld kost. Bedenk en maak een hulpmiddel waarmee  je voorkomt dat er op de werkplek kabels van de haspels gestolen kunnen worden op het moment dat er niet gewerkt wordt.</w:t>
            </w:r>
          </w:p>
        </w:tc>
      </w:tr>
    </w:tbl>
    <w:p w14:paraId="3539EFFE" w14:textId="77777777" w:rsidR="00D51AE5" w:rsidRPr="008A3865" w:rsidRDefault="00D51AE5" w:rsidP="005F00C2">
      <w:pPr>
        <w:rPr>
          <w:rFonts w:cs="Arial"/>
          <w:sz w:val="22"/>
          <w:szCs w:val="22"/>
        </w:rPr>
      </w:pPr>
    </w:p>
    <w:sectPr w:rsidR="00D51AE5" w:rsidRPr="008A3865" w:rsidSect="00065B4D">
      <w:pgSz w:w="16838" w:h="11906" w:orient="landscape"/>
      <w:pgMar w:top="1417" w:right="1417" w:bottom="1417" w:left="1417"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mp;quo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02A74"/>
    <w:multiLevelType w:val="multilevel"/>
    <w:tmpl w:val="DA348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0B06B3F"/>
    <w:multiLevelType w:val="multilevel"/>
    <w:tmpl w:val="554A6B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5B05FA0"/>
    <w:multiLevelType w:val="multilevel"/>
    <w:tmpl w:val="6E4CCC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1"/>
  <w:embedSystemFont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B4D"/>
    <w:rsid w:val="0002101D"/>
    <w:rsid w:val="00065B4D"/>
    <w:rsid w:val="000A5A3A"/>
    <w:rsid w:val="000C3FE5"/>
    <w:rsid w:val="000D096E"/>
    <w:rsid w:val="000E2D77"/>
    <w:rsid w:val="0012476C"/>
    <w:rsid w:val="00162A22"/>
    <w:rsid w:val="001F4A5A"/>
    <w:rsid w:val="00266820"/>
    <w:rsid w:val="002D636D"/>
    <w:rsid w:val="002D7948"/>
    <w:rsid w:val="00320C3C"/>
    <w:rsid w:val="00462664"/>
    <w:rsid w:val="00470D7A"/>
    <w:rsid w:val="00471664"/>
    <w:rsid w:val="004B3216"/>
    <w:rsid w:val="004C2D14"/>
    <w:rsid w:val="004D041A"/>
    <w:rsid w:val="004F42CF"/>
    <w:rsid w:val="004F4DA9"/>
    <w:rsid w:val="005B3B95"/>
    <w:rsid w:val="005C434E"/>
    <w:rsid w:val="005D3801"/>
    <w:rsid w:val="005F00C2"/>
    <w:rsid w:val="0067052C"/>
    <w:rsid w:val="006D3E88"/>
    <w:rsid w:val="00743BD8"/>
    <w:rsid w:val="00764BB8"/>
    <w:rsid w:val="007900AE"/>
    <w:rsid w:val="007A2CA0"/>
    <w:rsid w:val="007C0F55"/>
    <w:rsid w:val="007F1F0E"/>
    <w:rsid w:val="008022C8"/>
    <w:rsid w:val="0085168F"/>
    <w:rsid w:val="00866B83"/>
    <w:rsid w:val="0088413C"/>
    <w:rsid w:val="008A3865"/>
    <w:rsid w:val="009276C9"/>
    <w:rsid w:val="00942F73"/>
    <w:rsid w:val="009A45F0"/>
    <w:rsid w:val="009D7A1C"/>
    <w:rsid w:val="009F73D1"/>
    <w:rsid w:val="00A351C4"/>
    <w:rsid w:val="00A529E9"/>
    <w:rsid w:val="00A7424F"/>
    <w:rsid w:val="00AB326D"/>
    <w:rsid w:val="00B44B2B"/>
    <w:rsid w:val="00B477C6"/>
    <w:rsid w:val="00B6547B"/>
    <w:rsid w:val="00BD0B18"/>
    <w:rsid w:val="00BD1002"/>
    <w:rsid w:val="00BF1C00"/>
    <w:rsid w:val="00C27549"/>
    <w:rsid w:val="00C7064B"/>
    <w:rsid w:val="00C761F7"/>
    <w:rsid w:val="00D206A4"/>
    <w:rsid w:val="00D304E4"/>
    <w:rsid w:val="00D479B1"/>
    <w:rsid w:val="00D51AE5"/>
    <w:rsid w:val="00D62CBB"/>
    <w:rsid w:val="00DA09D1"/>
    <w:rsid w:val="00DA3D2B"/>
    <w:rsid w:val="00DF0BEC"/>
    <w:rsid w:val="00E05061"/>
    <w:rsid w:val="00E07EF0"/>
    <w:rsid w:val="00E15A5B"/>
    <w:rsid w:val="00E377C1"/>
    <w:rsid w:val="00E641F4"/>
    <w:rsid w:val="00E74B0D"/>
    <w:rsid w:val="00E874F9"/>
    <w:rsid w:val="00F14F57"/>
    <w:rsid w:val="00F862F7"/>
    <w:rsid w:val="00F956FA"/>
    <w:rsid w:val="00FC7D0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E131B"/>
  <w15:chartTrackingRefBased/>
  <w15:docId w15:val="{BEC68EB9-5307-4A9E-A513-18A1225AC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nl-NL" w:eastAsia="en-US" w:bidi="ar-SA"/>
      </w:rPr>
    </w:rPrDefault>
    <w:pPrDefault>
      <w:pPr>
        <w:spacing w:line="24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C2D1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4B3216"/>
    <w:pPr>
      <w:spacing w:after="210" w:line="210" w:lineRule="atLeast"/>
      <w:jc w:val="both"/>
    </w:pPr>
    <w:rPr>
      <w:rFonts w:eastAsia="Times New Roman" w:cs="Arial"/>
      <w:sz w:val="17"/>
      <w:szCs w:val="17"/>
      <w:lang w:eastAsia="nl-NL"/>
    </w:rPr>
  </w:style>
  <w:style w:type="table" w:styleId="Tabelraster">
    <w:name w:val="Table Grid"/>
    <w:basedOn w:val="Standaardtabel"/>
    <w:rsid w:val="009276C9"/>
    <w:pPr>
      <w:overflowPunct w:val="0"/>
      <w:autoSpaceDE w:val="0"/>
      <w:autoSpaceDN w:val="0"/>
      <w:adjustRightInd w:val="0"/>
      <w:spacing w:after="240"/>
      <w:textAlignment w:val="baseline"/>
    </w:pPr>
    <w:rPr>
      <w:rFonts w:eastAsia="Times New Roman" w:cs="Times New Roman"/>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D51AE5"/>
    <w:rPr>
      <w:color w:val="0000FF"/>
      <w:u w:val="single"/>
    </w:rPr>
  </w:style>
  <w:style w:type="paragraph" w:styleId="Geenafstand">
    <w:name w:val="No Spacing"/>
    <w:link w:val="GeenafstandChar"/>
    <w:uiPriority w:val="1"/>
    <w:qFormat/>
    <w:rsid w:val="00F14F57"/>
    <w:pPr>
      <w:spacing w:line="240" w:lineRule="auto"/>
    </w:pPr>
    <w:rPr>
      <w:rFonts w:asciiTheme="minorHAnsi" w:hAnsiTheme="minorHAnsi"/>
      <w:sz w:val="22"/>
      <w:szCs w:val="22"/>
    </w:rPr>
  </w:style>
  <w:style w:type="paragraph" w:styleId="Tekstopmerking">
    <w:name w:val="annotation text"/>
    <w:basedOn w:val="Standaard"/>
    <w:link w:val="TekstopmerkingChar"/>
    <w:uiPriority w:val="99"/>
    <w:semiHidden/>
    <w:unhideWhenUsed/>
    <w:rsid w:val="00866B83"/>
    <w:pPr>
      <w:spacing w:after="160" w:line="240" w:lineRule="auto"/>
    </w:pPr>
    <w:rPr>
      <w:rFonts w:asciiTheme="minorHAnsi" w:hAnsiTheme="minorHAnsi"/>
    </w:rPr>
  </w:style>
  <w:style w:type="character" w:customStyle="1" w:styleId="TekstopmerkingChar">
    <w:name w:val="Tekst opmerking Char"/>
    <w:basedOn w:val="Standaardalinea-lettertype"/>
    <w:link w:val="Tekstopmerking"/>
    <w:uiPriority w:val="99"/>
    <w:semiHidden/>
    <w:rsid w:val="00866B83"/>
    <w:rPr>
      <w:rFonts w:asciiTheme="minorHAnsi" w:hAnsiTheme="minorHAnsi"/>
    </w:rPr>
  </w:style>
  <w:style w:type="character" w:customStyle="1" w:styleId="GeenafstandChar">
    <w:name w:val="Geen afstand Char"/>
    <w:link w:val="Geenafstand"/>
    <w:uiPriority w:val="1"/>
    <w:locked/>
    <w:rsid w:val="00866B83"/>
    <w:rPr>
      <w:rFonts w:asciiTheme="minorHAnsi" w:hAnsiTheme="minorHAnsi"/>
      <w:sz w:val="22"/>
      <w:szCs w:val="22"/>
    </w:rPr>
  </w:style>
  <w:style w:type="character" w:styleId="Verwijzingopmerking">
    <w:name w:val="annotation reference"/>
    <w:basedOn w:val="Standaardalinea-lettertype"/>
    <w:uiPriority w:val="99"/>
    <w:semiHidden/>
    <w:unhideWhenUsed/>
    <w:rsid w:val="00866B83"/>
    <w:rPr>
      <w:sz w:val="16"/>
      <w:szCs w:val="16"/>
    </w:rPr>
  </w:style>
  <w:style w:type="paragraph" w:styleId="Ballontekst">
    <w:name w:val="Balloon Text"/>
    <w:basedOn w:val="Standaard"/>
    <w:link w:val="BallontekstChar"/>
    <w:uiPriority w:val="99"/>
    <w:semiHidden/>
    <w:unhideWhenUsed/>
    <w:rsid w:val="00866B83"/>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66B83"/>
    <w:rPr>
      <w:rFonts w:ascii="Segoe UI" w:hAnsi="Segoe UI" w:cs="Segoe UI"/>
      <w:sz w:val="18"/>
      <w:szCs w:val="18"/>
    </w:rPr>
  </w:style>
  <w:style w:type="character" w:styleId="Zwaar">
    <w:name w:val="Strong"/>
    <w:basedOn w:val="Standaardalinea-lettertype"/>
    <w:uiPriority w:val="22"/>
    <w:qFormat/>
    <w:rsid w:val="00F956F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082098">
      <w:bodyDiv w:val="1"/>
      <w:marLeft w:val="0"/>
      <w:marRight w:val="0"/>
      <w:marTop w:val="0"/>
      <w:marBottom w:val="0"/>
      <w:divBdr>
        <w:top w:val="none" w:sz="0" w:space="0" w:color="auto"/>
        <w:left w:val="none" w:sz="0" w:space="0" w:color="auto"/>
        <w:bottom w:val="none" w:sz="0" w:space="0" w:color="auto"/>
        <w:right w:val="none" w:sz="0" w:space="0" w:color="auto"/>
      </w:divBdr>
    </w:div>
    <w:div w:id="94635606">
      <w:bodyDiv w:val="1"/>
      <w:marLeft w:val="0"/>
      <w:marRight w:val="0"/>
      <w:marTop w:val="0"/>
      <w:marBottom w:val="0"/>
      <w:divBdr>
        <w:top w:val="none" w:sz="0" w:space="0" w:color="auto"/>
        <w:left w:val="none" w:sz="0" w:space="0" w:color="auto"/>
        <w:bottom w:val="none" w:sz="0" w:space="0" w:color="auto"/>
        <w:right w:val="none" w:sz="0" w:space="0" w:color="auto"/>
      </w:divBdr>
    </w:div>
    <w:div w:id="298805255">
      <w:bodyDiv w:val="1"/>
      <w:marLeft w:val="0"/>
      <w:marRight w:val="0"/>
      <w:marTop w:val="0"/>
      <w:marBottom w:val="0"/>
      <w:divBdr>
        <w:top w:val="none" w:sz="0" w:space="0" w:color="auto"/>
        <w:left w:val="none" w:sz="0" w:space="0" w:color="auto"/>
        <w:bottom w:val="none" w:sz="0" w:space="0" w:color="auto"/>
        <w:right w:val="none" w:sz="0" w:space="0" w:color="auto"/>
      </w:divBdr>
    </w:div>
    <w:div w:id="346636009">
      <w:bodyDiv w:val="1"/>
      <w:marLeft w:val="0"/>
      <w:marRight w:val="0"/>
      <w:marTop w:val="0"/>
      <w:marBottom w:val="0"/>
      <w:divBdr>
        <w:top w:val="none" w:sz="0" w:space="0" w:color="auto"/>
        <w:left w:val="none" w:sz="0" w:space="0" w:color="auto"/>
        <w:bottom w:val="none" w:sz="0" w:space="0" w:color="auto"/>
        <w:right w:val="none" w:sz="0" w:space="0" w:color="auto"/>
      </w:divBdr>
    </w:div>
    <w:div w:id="359742802">
      <w:bodyDiv w:val="1"/>
      <w:marLeft w:val="0"/>
      <w:marRight w:val="0"/>
      <w:marTop w:val="0"/>
      <w:marBottom w:val="0"/>
      <w:divBdr>
        <w:top w:val="none" w:sz="0" w:space="0" w:color="auto"/>
        <w:left w:val="none" w:sz="0" w:space="0" w:color="auto"/>
        <w:bottom w:val="none" w:sz="0" w:space="0" w:color="auto"/>
        <w:right w:val="none" w:sz="0" w:space="0" w:color="auto"/>
      </w:divBdr>
    </w:div>
    <w:div w:id="387924992">
      <w:bodyDiv w:val="1"/>
      <w:marLeft w:val="0"/>
      <w:marRight w:val="0"/>
      <w:marTop w:val="0"/>
      <w:marBottom w:val="0"/>
      <w:divBdr>
        <w:top w:val="none" w:sz="0" w:space="0" w:color="auto"/>
        <w:left w:val="none" w:sz="0" w:space="0" w:color="auto"/>
        <w:bottom w:val="none" w:sz="0" w:space="0" w:color="auto"/>
        <w:right w:val="none" w:sz="0" w:space="0" w:color="auto"/>
      </w:divBdr>
    </w:div>
    <w:div w:id="391082320">
      <w:bodyDiv w:val="1"/>
      <w:marLeft w:val="0"/>
      <w:marRight w:val="0"/>
      <w:marTop w:val="0"/>
      <w:marBottom w:val="0"/>
      <w:divBdr>
        <w:top w:val="none" w:sz="0" w:space="0" w:color="auto"/>
        <w:left w:val="none" w:sz="0" w:space="0" w:color="auto"/>
        <w:bottom w:val="none" w:sz="0" w:space="0" w:color="auto"/>
        <w:right w:val="none" w:sz="0" w:space="0" w:color="auto"/>
      </w:divBdr>
    </w:div>
    <w:div w:id="401947112">
      <w:bodyDiv w:val="1"/>
      <w:marLeft w:val="0"/>
      <w:marRight w:val="0"/>
      <w:marTop w:val="0"/>
      <w:marBottom w:val="0"/>
      <w:divBdr>
        <w:top w:val="none" w:sz="0" w:space="0" w:color="auto"/>
        <w:left w:val="none" w:sz="0" w:space="0" w:color="auto"/>
        <w:bottom w:val="none" w:sz="0" w:space="0" w:color="auto"/>
        <w:right w:val="none" w:sz="0" w:space="0" w:color="auto"/>
      </w:divBdr>
    </w:div>
    <w:div w:id="819806430">
      <w:bodyDiv w:val="1"/>
      <w:marLeft w:val="0"/>
      <w:marRight w:val="0"/>
      <w:marTop w:val="0"/>
      <w:marBottom w:val="0"/>
      <w:divBdr>
        <w:top w:val="none" w:sz="0" w:space="0" w:color="auto"/>
        <w:left w:val="none" w:sz="0" w:space="0" w:color="auto"/>
        <w:bottom w:val="none" w:sz="0" w:space="0" w:color="auto"/>
        <w:right w:val="none" w:sz="0" w:space="0" w:color="auto"/>
      </w:divBdr>
    </w:div>
    <w:div w:id="823200717">
      <w:bodyDiv w:val="1"/>
      <w:marLeft w:val="0"/>
      <w:marRight w:val="0"/>
      <w:marTop w:val="0"/>
      <w:marBottom w:val="0"/>
      <w:divBdr>
        <w:top w:val="none" w:sz="0" w:space="0" w:color="auto"/>
        <w:left w:val="none" w:sz="0" w:space="0" w:color="auto"/>
        <w:bottom w:val="none" w:sz="0" w:space="0" w:color="auto"/>
        <w:right w:val="none" w:sz="0" w:space="0" w:color="auto"/>
      </w:divBdr>
    </w:div>
    <w:div w:id="859515535">
      <w:bodyDiv w:val="1"/>
      <w:marLeft w:val="0"/>
      <w:marRight w:val="0"/>
      <w:marTop w:val="0"/>
      <w:marBottom w:val="0"/>
      <w:divBdr>
        <w:top w:val="none" w:sz="0" w:space="0" w:color="auto"/>
        <w:left w:val="none" w:sz="0" w:space="0" w:color="auto"/>
        <w:bottom w:val="none" w:sz="0" w:space="0" w:color="auto"/>
        <w:right w:val="none" w:sz="0" w:space="0" w:color="auto"/>
      </w:divBdr>
    </w:div>
    <w:div w:id="944963717">
      <w:bodyDiv w:val="1"/>
      <w:marLeft w:val="0"/>
      <w:marRight w:val="0"/>
      <w:marTop w:val="0"/>
      <w:marBottom w:val="0"/>
      <w:divBdr>
        <w:top w:val="none" w:sz="0" w:space="0" w:color="auto"/>
        <w:left w:val="none" w:sz="0" w:space="0" w:color="auto"/>
        <w:bottom w:val="none" w:sz="0" w:space="0" w:color="auto"/>
        <w:right w:val="none" w:sz="0" w:space="0" w:color="auto"/>
      </w:divBdr>
    </w:div>
    <w:div w:id="954287803">
      <w:bodyDiv w:val="1"/>
      <w:marLeft w:val="0"/>
      <w:marRight w:val="0"/>
      <w:marTop w:val="0"/>
      <w:marBottom w:val="0"/>
      <w:divBdr>
        <w:top w:val="none" w:sz="0" w:space="0" w:color="auto"/>
        <w:left w:val="none" w:sz="0" w:space="0" w:color="auto"/>
        <w:bottom w:val="none" w:sz="0" w:space="0" w:color="auto"/>
        <w:right w:val="none" w:sz="0" w:space="0" w:color="auto"/>
      </w:divBdr>
    </w:div>
    <w:div w:id="1103770614">
      <w:bodyDiv w:val="1"/>
      <w:marLeft w:val="0"/>
      <w:marRight w:val="0"/>
      <w:marTop w:val="0"/>
      <w:marBottom w:val="0"/>
      <w:divBdr>
        <w:top w:val="none" w:sz="0" w:space="0" w:color="auto"/>
        <w:left w:val="none" w:sz="0" w:space="0" w:color="auto"/>
        <w:bottom w:val="none" w:sz="0" w:space="0" w:color="auto"/>
        <w:right w:val="none" w:sz="0" w:space="0" w:color="auto"/>
      </w:divBdr>
    </w:div>
    <w:div w:id="1129861843">
      <w:bodyDiv w:val="1"/>
      <w:marLeft w:val="0"/>
      <w:marRight w:val="0"/>
      <w:marTop w:val="0"/>
      <w:marBottom w:val="0"/>
      <w:divBdr>
        <w:top w:val="none" w:sz="0" w:space="0" w:color="auto"/>
        <w:left w:val="none" w:sz="0" w:space="0" w:color="auto"/>
        <w:bottom w:val="none" w:sz="0" w:space="0" w:color="auto"/>
        <w:right w:val="none" w:sz="0" w:space="0" w:color="auto"/>
      </w:divBdr>
    </w:div>
    <w:div w:id="1146237269">
      <w:bodyDiv w:val="1"/>
      <w:marLeft w:val="0"/>
      <w:marRight w:val="0"/>
      <w:marTop w:val="0"/>
      <w:marBottom w:val="0"/>
      <w:divBdr>
        <w:top w:val="none" w:sz="0" w:space="0" w:color="auto"/>
        <w:left w:val="none" w:sz="0" w:space="0" w:color="auto"/>
        <w:bottom w:val="none" w:sz="0" w:space="0" w:color="auto"/>
        <w:right w:val="none" w:sz="0" w:space="0" w:color="auto"/>
      </w:divBdr>
    </w:div>
    <w:div w:id="1258561491">
      <w:bodyDiv w:val="1"/>
      <w:marLeft w:val="0"/>
      <w:marRight w:val="0"/>
      <w:marTop w:val="0"/>
      <w:marBottom w:val="0"/>
      <w:divBdr>
        <w:top w:val="none" w:sz="0" w:space="0" w:color="auto"/>
        <w:left w:val="none" w:sz="0" w:space="0" w:color="auto"/>
        <w:bottom w:val="none" w:sz="0" w:space="0" w:color="auto"/>
        <w:right w:val="none" w:sz="0" w:space="0" w:color="auto"/>
      </w:divBdr>
    </w:div>
    <w:div w:id="1686513505">
      <w:bodyDiv w:val="1"/>
      <w:marLeft w:val="0"/>
      <w:marRight w:val="0"/>
      <w:marTop w:val="0"/>
      <w:marBottom w:val="0"/>
      <w:divBdr>
        <w:top w:val="none" w:sz="0" w:space="0" w:color="auto"/>
        <w:left w:val="none" w:sz="0" w:space="0" w:color="auto"/>
        <w:bottom w:val="none" w:sz="0" w:space="0" w:color="auto"/>
        <w:right w:val="none" w:sz="0" w:space="0" w:color="auto"/>
      </w:divBdr>
    </w:div>
    <w:div w:id="1758594177">
      <w:bodyDiv w:val="1"/>
      <w:marLeft w:val="0"/>
      <w:marRight w:val="0"/>
      <w:marTop w:val="0"/>
      <w:marBottom w:val="0"/>
      <w:divBdr>
        <w:top w:val="none" w:sz="0" w:space="0" w:color="auto"/>
        <w:left w:val="none" w:sz="0" w:space="0" w:color="auto"/>
        <w:bottom w:val="none" w:sz="0" w:space="0" w:color="auto"/>
        <w:right w:val="none" w:sz="0" w:space="0" w:color="auto"/>
      </w:divBdr>
    </w:div>
    <w:div w:id="1908959102">
      <w:bodyDiv w:val="1"/>
      <w:marLeft w:val="0"/>
      <w:marRight w:val="0"/>
      <w:marTop w:val="0"/>
      <w:marBottom w:val="0"/>
      <w:divBdr>
        <w:top w:val="none" w:sz="0" w:space="0" w:color="auto"/>
        <w:left w:val="none" w:sz="0" w:space="0" w:color="auto"/>
        <w:bottom w:val="none" w:sz="0" w:space="0" w:color="auto"/>
        <w:right w:val="none" w:sz="0" w:space="0" w:color="auto"/>
      </w:divBdr>
    </w:div>
    <w:div w:id="1973707086">
      <w:bodyDiv w:val="1"/>
      <w:marLeft w:val="0"/>
      <w:marRight w:val="0"/>
      <w:marTop w:val="0"/>
      <w:marBottom w:val="0"/>
      <w:divBdr>
        <w:top w:val="none" w:sz="0" w:space="0" w:color="auto"/>
        <w:left w:val="none" w:sz="0" w:space="0" w:color="auto"/>
        <w:bottom w:val="none" w:sz="0" w:space="0" w:color="auto"/>
        <w:right w:val="none" w:sz="0" w:space="0" w:color="auto"/>
      </w:divBdr>
    </w:div>
    <w:div w:id="2020740918">
      <w:bodyDiv w:val="1"/>
      <w:marLeft w:val="0"/>
      <w:marRight w:val="0"/>
      <w:marTop w:val="0"/>
      <w:marBottom w:val="0"/>
      <w:divBdr>
        <w:top w:val="none" w:sz="0" w:space="0" w:color="auto"/>
        <w:left w:val="none" w:sz="0" w:space="0" w:color="auto"/>
        <w:bottom w:val="none" w:sz="0" w:space="0" w:color="auto"/>
        <w:right w:val="none" w:sz="0" w:space="0" w:color="auto"/>
      </w:divBdr>
    </w:div>
    <w:div w:id="2123526062">
      <w:bodyDiv w:val="1"/>
      <w:marLeft w:val="0"/>
      <w:marRight w:val="0"/>
      <w:marTop w:val="0"/>
      <w:marBottom w:val="0"/>
      <w:divBdr>
        <w:top w:val="none" w:sz="0" w:space="0" w:color="auto"/>
        <w:left w:val="none" w:sz="0" w:space="0" w:color="auto"/>
        <w:bottom w:val="none" w:sz="0" w:space="0" w:color="auto"/>
        <w:right w:val="none" w:sz="0" w:space="0" w:color="auto"/>
      </w:divBdr>
      <w:divsChild>
        <w:div w:id="1751075902">
          <w:marLeft w:val="0"/>
          <w:marRight w:val="0"/>
          <w:marTop w:val="0"/>
          <w:marBottom w:val="0"/>
          <w:divBdr>
            <w:top w:val="none" w:sz="0" w:space="0" w:color="auto"/>
            <w:left w:val="none" w:sz="0" w:space="0" w:color="auto"/>
            <w:bottom w:val="none" w:sz="0" w:space="0" w:color="auto"/>
            <w:right w:val="none" w:sz="0" w:space="0" w:color="auto"/>
          </w:divBdr>
          <w:divsChild>
            <w:div w:id="903494069">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svg"/><Relationship Id="rId18" Type="http://schemas.openxmlformats.org/officeDocument/2006/relationships/image" Target="media/image5.jpe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7.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6.sv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9.sv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arodesign.nl" TargetMode="External"/><Relationship Id="rId24" Type="http://schemas.openxmlformats.org/officeDocument/2006/relationships/image" Target="media/image12.svg"/><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image" Target="media/image8.png"/><Relationship Id="rId10" Type="http://schemas.openxmlformats.org/officeDocument/2006/relationships/image" Target="media/image1.jpeg"/><Relationship Id="rId19" Type="http://schemas.openxmlformats.org/officeDocument/2006/relationships/image" Target="media/image6.png"/><Relationship Id="rId4" Type="http://schemas.openxmlformats.org/officeDocument/2006/relationships/customXml" Target="../customXml/item4.xml"/><Relationship Id="rId9" Type="http://schemas.openxmlformats.org/officeDocument/2006/relationships/hyperlink" Target="mailto:info@ritmeester-bv.nl" TargetMode="External"/><Relationship Id="rId14" Type="http://schemas.openxmlformats.org/officeDocument/2006/relationships/hyperlink" Target="https://damstra.nl/" TargetMode="External"/><Relationship Id="rId22" Type="http://schemas.microsoft.com/office/2007/relationships/hdphoto" Target="media/hdphoto1.wdp"/></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4641B6494D46A48AEDF5403AC39DBF7" ma:contentTypeVersion="5" ma:contentTypeDescription="Een nieuw document maken." ma:contentTypeScope="" ma:versionID="e67037c879f19e2a1d4bfd8cbc49aab0">
  <xsd:schema xmlns:xsd="http://www.w3.org/2001/XMLSchema" xmlns:xs="http://www.w3.org/2001/XMLSchema" xmlns:p="http://schemas.microsoft.com/office/2006/metadata/properties" xmlns:ns3="ddd22d93-ebe6-4918-9864-3f35426976f5" targetNamespace="http://schemas.microsoft.com/office/2006/metadata/properties" ma:root="true" ma:fieldsID="d2aaa61bea1c9ce79fdb0f962f3b8881" ns3:_="">
    <xsd:import namespace="ddd22d93-ebe6-4918-9864-3f35426976f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d22d93-ebe6-4918-9864-3f35426976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8B8214-9A7B-44D3-8EDA-99018D543D77}">
  <ds:schemaRefs>
    <ds:schemaRef ds:uri="http://schemas.microsoft.com/sharepoint/v3/contenttype/forms"/>
  </ds:schemaRefs>
</ds:datastoreItem>
</file>

<file path=customXml/itemProps2.xml><?xml version="1.0" encoding="utf-8"?>
<ds:datastoreItem xmlns:ds="http://schemas.openxmlformats.org/officeDocument/2006/customXml" ds:itemID="{98382062-CC5A-40B7-AF69-6ED0B9C8F7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d22d93-ebe6-4918-9864-3f35426976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366FDD8-38F4-4BF3-8446-2E259875109D}">
  <ds:schemaRefs>
    <ds:schemaRef ds:uri="http://schemas.openxmlformats.org/package/2006/metadata/core-properties"/>
    <ds:schemaRef ds:uri="http://schemas.microsoft.com/office/2006/documentManagement/types"/>
    <ds:schemaRef ds:uri="http://purl.org/dc/elements/1.1/"/>
    <ds:schemaRef ds:uri="http://www.w3.org/XML/1998/namespace"/>
    <ds:schemaRef ds:uri="http://purl.org/dc/terms/"/>
    <ds:schemaRef ds:uri="http://schemas.microsoft.com/office/2006/metadata/properties"/>
    <ds:schemaRef ds:uri="http://schemas.microsoft.com/office/infopath/2007/PartnerControls"/>
    <ds:schemaRef ds:uri="ddd22d93-ebe6-4918-9864-3f35426976f5"/>
    <ds:schemaRef ds:uri="http://purl.org/dc/dcmitype/"/>
  </ds:schemaRefs>
</ds:datastoreItem>
</file>

<file path=customXml/itemProps4.xml><?xml version="1.0" encoding="utf-8"?>
<ds:datastoreItem xmlns:ds="http://schemas.openxmlformats.org/officeDocument/2006/customXml" ds:itemID="{6CF5390A-B4B0-408E-90CD-D047EC759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336F57D6.dotm</Template>
  <TotalTime>976</TotalTime>
  <Pages>4</Pages>
  <Words>1715</Words>
  <Characters>9435</Characters>
  <Application>Microsoft Office Word</Application>
  <DocSecurity>0</DocSecurity>
  <Lines>78</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Monja Lize Antens</dc:creator>
  <cp:keywords/>
  <dc:description/>
  <cp:lastModifiedBy>Herman Schalk</cp:lastModifiedBy>
  <cp:revision>62</cp:revision>
  <cp:lastPrinted>2019-09-09T11:36:00Z</cp:lastPrinted>
  <dcterms:created xsi:type="dcterms:W3CDTF">2019-09-06T07:40:00Z</dcterms:created>
  <dcterms:modified xsi:type="dcterms:W3CDTF">2019-09-11T07:10:00Z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0x010100D4641B6494D46A48AEDF5403AC39DBF7</vt:lpwstr>
  </property>
</Properties>
</file>