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0232C" w14:textId="77777777" w:rsidR="00C4252C" w:rsidRDefault="00C4252C" w:rsidP="001200F5">
      <w:pPr>
        <w:rPr>
          <w:rFonts w:eastAsia="Times New Roman"/>
          <w:b/>
          <w:bCs/>
          <w:color w:val="000000"/>
          <w:sz w:val="28"/>
          <w:szCs w:val="28"/>
        </w:rPr>
      </w:pPr>
    </w:p>
    <w:p w14:paraId="4E12E173" w14:textId="77777777" w:rsidR="00C4252C" w:rsidRDefault="00C4252C" w:rsidP="001200F5">
      <w:pPr>
        <w:rPr>
          <w:rFonts w:eastAsia="Times New Roman"/>
          <w:b/>
          <w:bCs/>
          <w:color w:val="000000"/>
          <w:sz w:val="28"/>
          <w:szCs w:val="28"/>
        </w:rPr>
      </w:pPr>
    </w:p>
    <w:p w14:paraId="39A549A2" w14:textId="36C210FF" w:rsidR="001200F5" w:rsidRPr="001200F5" w:rsidRDefault="001200F5" w:rsidP="001200F5">
      <w:pPr>
        <w:rPr>
          <w:rFonts w:eastAsia="Times New Roman"/>
          <w:b/>
          <w:bCs/>
          <w:color w:val="000000"/>
          <w:sz w:val="28"/>
          <w:szCs w:val="28"/>
        </w:rPr>
      </w:pPr>
      <w:r w:rsidRPr="001200F5">
        <w:rPr>
          <w:rFonts w:eastAsia="Times New Roman"/>
          <w:b/>
          <w:bCs/>
          <w:color w:val="000000"/>
          <w:sz w:val="28"/>
          <w:szCs w:val="28"/>
        </w:rPr>
        <w:t>Programma Webinar “Werken met focusdoelen” Nationaal Programma Onderwijs</w:t>
      </w:r>
    </w:p>
    <w:p w14:paraId="37F02CED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</w:p>
    <w:p w14:paraId="5EBA335C" w14:textId="150690DD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Op veel scholen in het basisonderwijs leven vragen over hoe om te gaan met leervertragingen van leerlingen. In opdracht van het ministerie van OCW ontwikkelde SLO hiervoor focusdoelen: een hulpmiddel om te bepalen welke doelen tot aan de zomervakantie prioriteit hebben. </w:t>
      </w:r>
    </w:p>
    <w:p w14:paraId="285148D5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</w:p>
    <w:p w14:paraId="5163E93F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In dit </w:t>
      </w:r>
      <w:proofErr w:type="spellStart"/>
      <w:r>
        <w:rPr>
          <w:rFonts w:eastAsia="Times New Roman"/>
          <w:color w:val="000000"/>
          <w:sz w:val="24"/>
          <w:szCs w:val="24"/>
        </w:rPr>
        <w:t>webinar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gaan we dieper in op hoe je kunt werken met focusdoelen.</w:t>
      </w:r>
    </w:p>
    <w:p w14:paraId="00F7F5E0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</w:p>
    <w:p w14:paraId="43A039A3" w14:textId="1C7AA3FD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Vragen die aan de orde komen zijn:</w:t>
      </w:r>
    </w:p>
    <w:p w14:paraId="27F1EA57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</w:p>
    <w:p w14:paraId="74D002F2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 wat is het verschil met de prioritering van leerdoelen die SLO vorig jaar heeft ontwikkeld?</w:t>
      </w:r>
    </w:p>
    <w:p w14:paraId="6B0DF652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 hoe maak je de stap van focusdoelen naar onderwijs voor jouw groep?</w:t>
      </w:r>
    </w:p>
    <w:p w14:paraId="11AFA419" w14:textId="77777777" w:rsidR="001200F5" w:rsidRDefault="001200F5" w:rsidP="001200F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• wat doen we met niet-focusdoelen?</w:t>
      </w:r>
    </w:p>
    <w:p w14:paraId="5A256A7C" w14:textId="77777777" w:rsidR="004B3216" w:rsidRPr="005F00C2" w:rsidRDefault="004B3216" w:rsidP="005F00C2"/>
    <w:sectPr w:rsidR="004B3216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E87C49-6CCC-4BC4-8857-BF920C2BB4B6}"/>
    <w:embedBold r:id="rId2" w:fontKey="{408E5F7B-1D19-437D-8863-FAFA30D05E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F5"/>
    <w:rsid w:val="001200F5"/>
    <w:rsid w:val="00471664"/>
    <w:rsid w:val="004B3216"/>
    <w:rsid w:val="004C2D14"/>
    <w:rsid w:val="005F00C2"/>
    <w:rsid w:val="009276C9"/>
    <w:rsid w:val="00C4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4FB6"/>
  <w15:chartTrackingRefBased/>
  <w15:docId w15:val="{87322443-FD5D-4E0F-A488-DA907378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200F5"/>
    <w:pPr>
      <w:spacing w:line="240" w:lineRule="auto"/>
    </w:pPr>
    <w:rPr>
      <w:rFonts w:ascii="Calibri" w:hAnsi="Calibri" w:cs="Calibri"/>
      <w:sz w:val="22"/>
      <w:szCs w:val="2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ascii="Verdana" w:eastAsia="Times New Roman" w:hAnsi="Verdana" w:cs="Arial"/>
      <w:sz w:val="17"/>
      <w:szCs w:val="17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2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Trapp</dc:creator>
  <cp:keywords/>
  <dc:description/>
  <cp:lastModifiedBy>Ingeborg Trapp</cp:lastModifiedBy>
  <cp:revision>2</cp:revision>
  <dcterms:created xsi:type="dcterms:W3CDTF">2021-05-10T10:01:00Z</dcterms:created>
  <dcterms:modified xsi:type="dcterms:W3CDTF">2021-05-10T10:15:00Z</dcterms:modified>
</cp:coreProperties>
</file>